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8" w:rsidRPr="00333C8B" w:rsidRDefault="002652FD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№25 г. Липецка</w:t>
      </w: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2652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>Р</w:t>
      </w:r>
      <w:r w:rsidR="00333C8B" w:rsidRPr="00333C8B">
        <w:rPr>
          <w:rFonts w:ascii="Times New Roman" w:hAnsi="Times New Roman" w:cs="Times New Roman"/>
          <w:b/>
          <w:sz w:val="28"/>
          <w:szCs w:val="28"/>
        </w:rPr>
        <w:t>абочая программа учителя –дефектолога</w:t>
      </w:r>
    </w:p>
    <w:p w:rsidR="00333C8B" w:rsidRPr="00333C8B" w:rsidRDefault="00333C8B" w:rsidP="0026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бюджетного</w:t>
      </w:r>
    </w:p>
    <w:p w:rsidR="00333C8B" w:rsidRPr="00333C8B" w:rsidRDefault="00333C8B" w:rsidP="0026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дошкольного образовательного учреждения</w:t>
      </w:r>
    </w:p>
    <w:p w:rsidR="00333C8B" w:rsidRPr="00333C8B" w:rsidRDefault="00333C8B" w:rsidP="0026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№25 г. Липецка для работы с детьми ОВЗ (ЗПР)</w:t>
      </w:r>
    </w:p>
    <w:p w:rsidR="00333C8B" w:rsidRPr="00333C8B" w:rsidRDefault="00333C8B" w:rsidP="002652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3C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2023-2024 учебный год</w:t>
      </w:r>
    </w:p>
    <w:p w:rsidR="00333C8B" w:rsidRPr="00333C8B" w:rsidRDefault="00333C8B" w:rsidP="002652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52FD" w:rsidRDefault="00D93A28" w:rsidP="002652F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Разработала: учитель-дефектолог</w:t>
      </w:r>
    </w:p>
    <w:p w:rsidR="00D93A28" w:rsidRPr="00333C8B" w:rsidRDefault="00D93A28" w:rsidP="002652FD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Якушова Т.Л.</w:t>
      </w:r>
    </w:p>
    <w:p w:rsidR="00D93A28" w:rsidRPr="00333C8B" w:rsidRDefault="00D93A28" w:rsidP="002652FD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2652FD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г. Липецк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52FD" w:rsidRDefault="002652FD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Style w:val="110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</w:tblGrid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D93A28" w:rsidRPr="00333C8B" w:rsidTr="00D93A28">
        <w:tc>
          <w:tcPr>
            <w:tcW w:w="534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1.1. Цели, задачи и принципы коррекционного обучения.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1.2. Принципы и подходы в организации коррекционно-развивающей работы с детьми с ОВЗ (ЗПР)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1.3. Организация коррекционно - образовательного процесса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 особенностей детей с ОВЗ (ЗПР)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 коррекционной работы с детьми 5-8 лет с ОВЗ (ЗПР)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 раздел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ознакомлению  с окружающим миром и развитию речи для детей с ЗПР (5-6лет)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ознакомлению  с окружающим миром и развитию речи для детей с ЗПР (6-7лет)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развитию элементарных математических представлений  для детей с ЗПР (5-6лет)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развитию элементарных математических представлений  для детей с ЗПР (6-7лет)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развитию фонематического восприятия для детей с ЗПР (5-6лет)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 для детей с по развитию фонематического восприятия ЗПР (6-7лет)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  развитию речи для детей с ЗПР (5-6лет).</w:t>
            </w:r>
          </w:p>
        </w:tc>
      </w:tr>
      <w:tr w:rsidR="00D93A28" w:rsidRPr="00333C8B" w:rsidTr="00D93A28">
        <w:trPr>
          <w:trHeight w:val="407"/>
        </w:trPr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коррекционной работы по   развитию речи для детей с ЗПР (6-7лет)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Содержание  кор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рекционной работы по   развитию 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 детей с задержкой психического развития.</w:t>
            </w:r>
          </w:p>
        </w:tc>
      </w:tr>
      <w:tr w:rsidR="00D93A28" w:rsidRPr="00333C8B" w:rsidTr="00D93A28">
        <w:tc>
          <w:tcPr>
            <w:tcW w:w="534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Планирование коррекционно-развивающей работы с детьми с ОВЗ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EF29D5" w:rsidRPr="00333C8B" w:rsidRDefault="00EF29D5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10.1. Перспективный план коррекционно-развивающей работы</w:t>
            </w:r>
          </w:p>
          <w:p w:rsidR="00D93A28" w:rsidRPr="00333C8B" w:rsidRDefault="00EF29D5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 2023-2024 уч. год (старшая группа)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EF29D5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  <w:r w:rsidR="00A455AC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>Перспективный план коррекционно-развивающей работы</w:t>
            </w:r>
          </w:p>
          <w:p w:rsidR="00D93A28" w:rsidRPr="00333C8B" w:rsidRDefault="00A455AC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 2024-2025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уч. год (подготовительная к школе  группа)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A455AC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10.3. 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93A28" w:rsidRPr="00333C8B" w:rsidRDefault="00EF29D5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«Календарно-тематический план (старший возраст)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A455AC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</w:p>
          <w:p w:rsidR="00D93A28" w:rsidRPr="00333C8B" w:rsidRDefault="00EF29D5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«Календарно-тематический план (подготовительный возраст)</w:t>
            </w:r>
          </w:p>
        </w:tc>
      </w:tr>
      <w:tr w:rsidR="00D93A28" w:rsidRPr="00333C8B" w:rsidTr="00D93A28">
        <w:trPr>
          <w:trHeight w:val="313"/>
        </w:trPr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A455AC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D93A28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>Планирование коррекционно-развивающей деятельности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Формы, методы и средства коррекционно-развивающей работы с детьми</w:t>
            </w:r>
          </w:p>
        </w:tc>
      </w:tr>
      <w:tr w:rsidR="00D93A28" w:rsidRPr="00333C8B" w:rsidTr="00D93A28">
        <w:tc>
          <w:tcPr>
            <w:tcW w:w="534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Мониторинговое исследование детей с ОВЗ 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12.1 Мониторинг достижения планируемых результатов освоения программы детьми с ОВЗ (ЗПР)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EF29D5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12.2 Формы мониторинга </w:t>
            </w:r>
            <w:r w:rsidR="00D93A28" w:rsidRPr="00333C8B">
              <w:rPr>
                <w:rFonts w:ascii="Times New Roman" w:hAnsi="Times New Roman" w:cs="Times New Roman"/>
                <w:sz w:val="28"/>
                <w:szCs w:val="28"/>
              </w:rPr>
              <w:t>достижения детьми планируемых результатов освоения Программы</w:t>
            </w:r>
          </w:p>
        </w:tc>
      </w:tr>
      <w:tr w:rsidR="00D93A28" w:rsidRPr="00333C8B" w:rsidTr="00D93A28">
        <w:tc>
          <w:tcPr>
            <w:tcW w:w="534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 и воспитателями ДОО, с семьей, с социумом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со специалистами и воспитателями ДОО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13.2 Совместная деятельность  учителя – дефектолога с воспитателями и специалистами ДОО</w:t>
            </w:r>
          </w:p>
        </w:tc>
      </w:tr>
      <w:tr w:rsidR="00D93A28" w:rsidRPr="00333C8B" w:rsidTr="00D93A28">
        <w:tc>
          <w:tcPr>
            <w:tcW w:w="534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13.3.  Особенности взаимодействи</w:t>
            </w:r>
            <w:r w:rsidR="00EF29D5"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я учителя-дефектолога с семьями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D93A28" w:rsidRPr="00333C8B" w:rsidTr="00D93A28">
        <w:trPr>
          <w:trHeight w:val="311"/>
        </w:trPr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методическое обеспечение программы </w:t>
            </w:r>
          </w:p>
          <w:p w:rsidR="00D93A28" w:rsidRPr="00333C8B" w:rsidRDefault="00D93A28" w:rsidP="00333C8B">
            <w:pPr>
              <w:numPr>
                <w:ilvl w:val="1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Паспорт кабинета учителя-дефектолога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Циклограмма рабочей недели учителя – дефектолога</w:t>
            </w:r>
          </w:p>
        </w:tc>
      </w:tr>
      <w:tr w:rsidR="00D93A28" w:rsidRPr="00333C8B" w:rsidTr="00D93A28">
        <w:tc>
          <w:tcPr>
            <w:tcW w:w="53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коррекционно - развивающей работы с детьми                  </w:t>
            </w:r>
          </w:p>
        </w:tc>
      </w:tr>
    </w:tbl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              </w:t>
      </w:r>
    </w:p>
    <w:p w:rsidR="00D93A28" w:rsidRPr="00333C8B" w:rsidRDefault="00EF29D5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Целевой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раздел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Пояснительная записка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Данная рабочая программа предназначена для работы с детьми старшег</w:t>
      </w:r>
      <w:r w:rsidR="00EF29D5" w:rsidRPr="00333C8B">
        <w:rPr>
          <w:rFonts w:ascii="Times New Roman" w:hAnsi="Times New Roman" w:cs="Times New Roman"/>
          <w:sz w:val="28"/>
          <w:szCs w:val="28"/>
        </w:rPr>
        <w:t>о дошкольного возраста от 6 до 8</w:t>
      </w:r>
      <w:r w:rsidRPr="00333C8B">
        <w:rPr>
          <w:rFonts w:ascii="Times New Roman" w:hAnsi="Times New Roman" w:cs="Times New Roman"/>
          <w:sz w:val="28"/>
          <w:szCs w:val="28"/>
        </w:rPr>
        <w:t xml:space="preserve"> лет с ограниченны</w:t>
      </w:r>
      <w:r w:rsidR="00EF29D5" w:rsidRPr="00333C8B">
        <w:rPr>
          <w:rFonts w:ascii="Times New Roman" w:hAnsi="Times New Roman" w:cs="Times New Roman"/>
          <w:sz w:val="28"/>
          <w:szCs w:val="28"/>
        </w:rPr>
        <w:t>ми возможностями здоровья (ОВЗ). С</w:t>
      </w:r>
      <w:r w:rsidRPr="00333C8B">
        <w:rPr>
          <w:rFonts w:ascii="Times New Roman" w:hAnsi="Times New Roman" w:cs="Times New Roman"/>
          <w:sz w:val="28"/>
          <w:szCs w:val="28"/>
        </w:rPr>
        <w:t xml:space="preserve">остояние </w:t>
      </w:r>
      <w:r w:rsidR="00EF29D5" w:rsidRPr="00333C8B">
        <w:rPr>
          <w:rFonts w:ascii="Times New Roman" w:hAnsi="Times New Roman" w:cs="Times New Roman"/>
          <w:sz w:val="28"/>
          <w:szCs w:val="28"/>
        </w:rPr>
        <w:t>здоровья,</w:t>
      </w:r>
      <w:r w:rsidRPr="00333C8B">
        <w:rPr>
          <w:rFonts w:ascii="Times New Roman" w:hAnsi="Times New Roman" w:cs="Times New Roman"/>
          <w:sz w:val="28"/>
          <w:szCs w:val="28"/>
        </w:rPr>
        <w:t xml:space="preserve"> которых препятствует ос</w:t>
      </w:r>
      <w:r w:rsidR="00EF29D5" w:rsidRPr="00333C8B">
        <w:rPr>
          <w:rFonts w:ascii="Times New Roman" w:hAnsi="Times New Roman" w:cs="Times New Roman"/>
          <w:sz w:val="28"/>
          <w:szCs w:val="28"/>
        </w:rPr>
        <w:t xml:space="preserve">воению образовательных программ </w:t>
      </w:r>
      <w:r w:rsidRPr="00333C8B">
        <w:rPr>
          <w:rFonts w:ascii="Times New Roman" w:hAnsi="Times New Roman" w:cs="Times New Roman"/>
          <w:sz w:val="28"/>
          <w:szCs w:val="28"/>
        </w:rPr>
        <w:t xml:space="preserve">вне специальных условий обучения и воспитания, то есть, это дети,  имеющие временные или постоянные отклонения в физическом и/или  психическом развитии и нуждающиеся в создании специальных условий обучения и воспитания. Программа обеспечивает создание системы комплексной помощи дошкольникам с ограниченными возможностями здоровья в освоении основной образовательной программы дошкольного образования, коррекцию недостатков в физическом и психическом развитии воспитанников, их социальную адаптацию и оказание помощи детям этой категории в освоении ОПДО. </w:t>
      </w:r>
    </w:p>
    <w:p w:rsidR="00D93A28" w:rsidRPr="00333C8B" w:rsidRDefault="00D93A28" w:rsidP="00333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Получение детьми с ограниченными возможностями здоровья и детьми-инвалидами (далее —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5704E" w:rsidRPr="0045704E" w:rsidRDefault="00D93A28" w:rsidP="0045704E">
      <w:pPr>
        <w:pStyle w:val="23"/>
        <w:ind w:left="0" w:firstLine="0"/>
        <w:rPr>
          <w:rFonts w:ascii="Times New Roman" w:hAnsi="Times New Roman"/>
          <w:bCs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</w:t>
      </w:r>
      <w:r w:rsidR="00EF29D5" w:rsidRPr="00333C8B">
        <w:rPr>
          <w:rFonts w:ascii="Times New Roman" w:hAnsi="Times New Roman" w:cs="Times New Roman"/>
          <w:sz w:val="28"/>
          <w:szCs w:val="28"/>
        </w:rPr>
        <w:t>граммы дошкольного образования.</w:t>
      </w:r>
      <w:r w:rsidR="0045704E" w:rsidRPr="0045704E">
        <w:rPr>
          <w:rFonts w:ascii="Times New Roman" w:hAnsi="Times New Roman"/>
          <w:bCs/>
          <w:sz w:val="28"/>
          <w:szCs w:val="28"/>
        </w:rPr>
        <w:t xml:space="preserve"> Рабочая программа для детей группы компенсирующей направленности на 2023-2024 учебный год разработана на основе следующих нормативных документов: 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1. Федерального Закона от 29 декабря 2012 г. № 273 «Об образовании в Российской Федерации».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3. Приказа Министерства образования и науки РФ от 30 августа 2013 г. №1014 «Об </w:t>
      </w: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утверждении Порядка организации и осуществления образовательной деятельности по основной общеобразовательной программе – образовательной программе дошкольного воспитания».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4. Постановления Главного государственного санитарного врача Российской Федерации от 15 мая 2013 г. № 26 «Об утверждении СанПин 2.4.1. 3049–13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5. Примерной адаптированной основной образовательной программы дошкольного образования для детей с тяжелыми нарушениями речи, одобренной решением Федерального учебно-методического объединения по общему образованию от 7.12 2017 г., протокол № 6/17. 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6. Устава ДОУ№25. </w:t>
      </w:r>
    </w:p>
    <w:p w:rsidR="0045704E" w:rsidRPr="0045704E" w:rsidRDefault="0045704E" w:rsidP="004570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7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7. Положения о рабочей программе педагогов ДОУ №25.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программы являются: положение Л.С.Выготского о ведущей роли обучения и воспитания в психическом развитии ребенка и теория обучения и воспитания детей с нарушением развития (А.А. Катаева, Е.А. Стребелева, Е.А. Екжанова, Л.Б. Баряева, С.Г. Шевченко).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Рабочая программа  учителя-дефектолога разработана на основе следующих образовательных программ и технологий: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93A28" w:rsidRPr="00333C8B" w:rsidRDefault="00D93A28" w:rsidP="00333C8B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Примерной о</w:t>
      </w:r>
      <w:r w:rsidRPr="00333C8B">
        <w:rPr>
          <w:rFonts w:ascii="Times New Roman" w:hAnsi="Times New Roman" w:cs="Times New Roman"/>
          <w:bCs/>
          <w:sz w:val="28"/>
          <w:szCs w:val="28"/>
          <w:lang w:eastAsia="ar-SA"/>
        </w:rPr>
        <w:t>сновной общеобразовательной программы дошкольного образования</w:t>
      </w:r>
      <w:r w:rsidRPr="00333C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33C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Детство» </w:t>
      </w:r>
      <w:r w:rsidRPr="00333C8B">
        <w:rPr>
          <w:rFonts w:ascii="Times New Roman" w:hAnsi="Times New Roman" w:cs="Times New Roman"/>
          <w:sz w:val="28"/>
          <w:szCs w:val="28"/>
        </w:rPr>
        <w:t xml:space="preserve"> В. И. Логиновой, Т. И. Бабаевой, Н. А. Ноткиной. </w:t>
      </w:r>
    </w:p>
    <w:p w:rsidR="00D93A28" w:rsidRPr="00333C8B" w:rsidRDefault="00D93A28" w:rsidP="00333C8B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 xml:space="preserve">В соответствии с введением Федеральных государственных стандартов к структуре основной общеобразовательной программы дошкольного образования детей старшего дошкольного возраста </w:t>
      </w:r>
    </w:p>
    <w:p w:rsidR="00D93A28" w:rsidRPr="00333C8B" w:rsidRDefault="00D93A28" w:rsidP="00333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коррекционно-развивающего воспитания и подготовки к школе детей с ЗПР,  С.Г. Шевченко.</w:t>
      </w:r>
    </w:p>
    <w:p w:rsidR="00D93A28" w:rsidRPr="00333C8B" w:rsidRDefault="00D93A28" w:rsidP="00333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Методические разработки «Коррекционно-развиваю</w:t>
      </w:r>
      <w:r w:rsidR="00CC3BAE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обучения»  И. А.  Морозова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М. А. </w:t>
      </w:r>
      <w:r w:rsidR="00CC3BAE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Пушкарева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3A28" w:rsidRPr="00333C8B" w:rsidRDefault="00D93A28" w:rsidP="00333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Игровая технология интеллектуально-творческого развития детей В.В.</w:t>
      </w:r>
      <w:r w:rsidR="00CC3BAE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Воскобовича «Сказочные лабиринты игры»</w:t>
      </w:r>
    </w:p>
    <w:p w:rsidR="00D93A28" w:rsidRPr="00333C8B" w:rsidRDefault="00D93A28" w:rsidP="00333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носит коррекционно-развивающий характер. В рабочей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с </w:t>
      </w:r>
      <w:r w:rsidR="0045704E">
        <w:rPr>
          <w:rFonts w:ascii="Times New Roman" w:eastAsia="Times New Roman" w:hAnsi="Times New Roman" w:cs="Times New Roman"/>
          <w:sz w:val="28"/>
          <w:szCs w:val="28"/>
        </w:rPr>
        <w:t xml:space="preserve">ОВЗ (ЗПР) от 6 до 8 лет </w:t>
      </w:r>
      <w:r w:rsidR="00CC3BAE" w:rsidRPr="00333C8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5704E">
        <w:rPr>
          <w:rFonts w:ascii="Times New Roman" w:eastAsia="Times New Roman" w:hAnsi="Times New Roman" w:cs="Times New Roman"/>
          <w:sz w:val="28"/>
          <w:szCs w:val="28"/>
        </w:rPr>
        <w:t xml:space="preserve"> № 25</w:t>
      </w:r>
      <w:r w:rsidR="00CC3BAE" w:rsidRPr="00333C8B">
        <w:rPr>
          <w:rFonts w:ascii="Times New Roman" w:eastAsia="Times New Roman" w:hAnsi="Times New Roman" w:cs="Times New Roman"/>
          <w:sz w:val="28"/>
          <w:szCs w:val="28"/>
        </w:rPr>
        <w:t xml:space="preserve"> г. Липецка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A28" w:rsidRPr="00333C8B" w:rsidRDefault="00D93A28" w:rsidP="00333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>1.1 Цели, задачи и принципы коррекционного обучения.</w:t>
      </w:r>
    </w:p>
    <w:p w:rsidR="00CC3BAE" w:rsidRPr="00333C8B" w:rsidRDefault="00D93A28" w:rsidP="00333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Программа, согласно федеральному государственно</w:t>
      </w:r>
      <w:r w:rsidR="00CC3BAE" w:rsidRPr="00333C8B">
        <w:rPr>
          <w:rFonts w:ascii="Times New Roman" w:hAnsi="Times New Roman" w:cs="Times New Roman"/>
          <w:sz w:val="28"/>
          <w:szCs w:val="28"/>
        </w:rPr>
        <w:t xml:space="preserve">му образовательному стандарту, </w:t>
      </w:r>
      <w:r w:rsidRPr="00333C8B">
        <w:rPr>
          <w:rFonts w:ascii="Times New Roman" w:hAnsi="Times New Roman" w:cs="Times New Roman"/>
          <w:sz w:val="28"/>
          <w:szCs w:val="28"/>
        </w:rPr>
        <w:t xml:space="preserve">ставит перед собой следующие цели </w:t>
      </w:r>
      <w:r w:rsidR="00CC3BAE" w:rsidRPr="00333C8B">
        <w:rPr>
          <w:rFonts w:ascii="Times New Roman" w:hAnsi="Times New Roman" w:cs="Times New Roman"/>
          <w:sz w:val="28"/>
          <w:szCs w:val="28"/>
        </w:rPr>
        <w:t>и задачи.</w:t>
      </w:r>
    </w:p>
    <w:p w:rsidR="00D93A28" w:rsidRPr="00333C8B" w:rsidRDefault="00D93A28" w:rsidP="00333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>Основная цель рабочей программы</w:t>
      </w:r>
      <w:r w:rsidRPr="00333C8B">
        <w:rPr>
          <w:rFonts w:ascii="Times New Roman" w:hAnsi="Times New Roman" w:cs="Times New Roman"/>
          <w:sz w:val="28"/>
          <w:szCs w:val="28"/>
        </w:rPr>
        <w:t xml:space="preserve"> – Повышение уровня психического развития ребёнка: интеллектуального, эмоционального, социального; выравнивание речевого развития; обеспечение охраны и укрепления здоровья детей.</w:t>
      </w:r>
    </w:p>
    <w:p w:rsidR="00D93A28" w:rsidRPr="00333C8B" w:rsidRDefault="00D93A28" w:rsidP="00333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  <w:r w:rsidRPr="00333C8B">
        <w:rPr>
          <w:rFonts w:ascii="Times New Roman" w:hAnsi="Times New Roman" w:cs="Times New Roman"/>
          <w:sz w:val="28"/>
          <w:szCs w:val="28"/>
        </w:rPr>
        <w:t xml:space="preserve"> восполнить пробелы предшествующего развития, способствовать дальнейшему накоплению умений и навыков; создать детям возможность осуществлять содержательную деятельность в условиях, оптимальных для всестороннего и своевременного психического, физического здоровья, обеспечения эмоционального благополучия каждого ребенка; стимулировать и обогащать развитие во всех видах деятельности (познавательной, коммуника</w:t>
      </w:r>
      <w:r w:rsidR="00CC3BAE" w:rsidRPr="00333C8B">
        <w:rPr>
          <w:rFonts w:ascii="Times New Roman" w:hAnsi="Times New Roman" w:cs="Times New Roman"/>
          <w:sz w:val="28"/>
          <w:szCs w:val="28"/>
        </w:rPr>
        <w:t>тивной, игровой, продуктивной).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 xml:space="preserve"> Коррекционные:</w:t>
      </w:r>
      <w:r w:rsidRPr="00333C8B">
        <w:rPr>
          <w:rFonts w:ascii="Times New Roman" w:hAnsi="Times New Roman" w:cs="Times New Roman"/>
          <w:sz w:val="28"/>
          <w:szCs w:val="28"/>
        </w:rPr>
        <w:t xml:space="preserve"> осуществить коррекцию (исправление или ослабление) негативных тенденций развития; провести профилактику вторичных отклонений в развитии и трудностей в обучении на начальном этапе; овладение детьми самостоятельной, связной, грамматически и фонетически правильной речью; формировать готовность к обучению в школе.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 xml:space="preserve"> </w:t>
      </w:r>
      <w:r w:rsidRPr="00333C8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333C8B">
        <w:rPr>
          <w:rFonts w:ascii="Times New Roman" w:hAnsi="Times New Roman" w:cs="Times New Roman"/>
          <w:sz w:val="28"/>
          <w:szCs w:val="28"/>
        </w:rPr>
        <w:t xml:space="preserve"> формировать моральные, этические, нравственно-эстетические качества лично</w:t>
      </w:r>
      <w:r w:rsidR="00CC3BAE" w:rsidRPr="00333C8B">
        <w:rPr>
          <w:rFonts w:ascii="Times New Roman" w:hAnsi="Times New Roman" w:cs="Times New Roman"/>
          <w:sz w:val="28"/>
          <w:szCs w:val="28"/>
        </w:rPr>
        <w:t>сти во всех видах деятельности.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1.2. Принципы и подходы в организации коррекционно-развивающей работы с детьми с ОВЗ (ЗПР)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В основу программы положены ведущие методологические принципы современной педагогики и психологии: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1.Принцип единства диагностики и коррекции -  определения методов  коррекции с</w:t>
      </w:r>
      <w:r w:rsidR="00CC3BAE" w:rsidRPr="00333C8B">
        <w:rPr>
          <w:rFonts w:ascii="Times New Roman" w:hAnsi="Times New Roman" w:cs="Times New Roman"/>
          <w:sz w:val="28"/>
          <w:szCs w:val="28"/>
        </w:rPr>
        <w:t xml:space="preserve"> учётом диагностических данных.</w:t>
      </w:r>
    </w:p>
    <w:p w:rsidR="00D93A28" w:rsidRPr="00333C8B" w:rsidRDefault="00CC3BAE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2.</w:t>
      </w:r>
      <w:r w:rsidR="00D93A28" w:rsidRPr="00333C8B">
        <w:rPr>
          <w:rFonts w:ascii="Times New Roman" w:hAnsi="Times New Roman" w:cs="Times New Roman"/>
          <w:sz w:val="28"/>
          <w:szCs w:val="28"/>
        </w:rPr>
        <w:t>Принцип компенсации – опора на сохранные более</w:t>
      </w:r>
      <w:r w:rsidRPr="00333C8B">
        <w:rPr>
          <w:rFonts w:ascii="Times New Roman" w:hAnsi="Times New Roman" w:cs="Times New Roman"/>
          <w:sz w:val="28"/>
          <w:szCs w:val="28"/>
        </w:rPr>
        <w:t xml:space="preserve"> развитые психические процессы.</w:t>
      </w:r>
    </w:p>
    <w:p w:rsidR="00CC3BAE" w:rsidRPr="00333C8B" w:rsidRDefault="00CC3BAE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3.</w:t>
      </w:r>
      <w:r w:rsidR="00D93A28" w:rsidRPr="00333C8B">
        <w:rPr>
          <w:rFonts w:ascii="Times New Roman" w:hAnsi="Times New Roman" w:cs="Times New Roman"/>
          <w:sz w:val="28"/>
          <w:szCs w:val="28"/>
        </w:rPr>
        <w:t>Принцип системности коррекционной работы реализуются в учебном процессе благодаря системе повторения усвоенных навыков опоры на уже имеющиеся знания и умения, что обеспечивает поступательное  психическое развитие.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4. 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D93A28" w:rsidRPr="00333C8B" w:rsidRDefault="00CC3BAE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5.</w:t>
      </w:r>
      <w:r w:rsidR="00D93A28" w:rsidRPr="00333C8B">
        <w:rPr>
          <w:rFonts w:ascii="Times New Roman" w:hAnsi="Times New Roman" w:cs="Times New Roman"/>
          <w:sz w:val="28"/>
          <w:szCs w:val="28"/>
        </w:rPr>
        <w:t>Принцип комплексности предполагает, что ус</w:t>
      </w:r>
      <w:r w:rsidRPr="00333C8B">
        <w:rPr>
          <w:rFonts w:ascii="Times New Roman" w:hAnsi="Times New Roman" w:cs="Times New Roman"/>
          <w:sz w:val="28"/>
          <w:szCs w:val="28"/>
        </w:rPr>
        <w:t xml:space="preserve">транение психических нарушений </w:t>
      </w:r>
      <w:r w:rsidR="00D93A28" w:rsidRPr="00333C8B">
        <w:rPr>
          <w:rFonts w:ascii="Times New Roman" w:hAnsi="Times New Roman" w:cs="Times New Roman"/>
          <w:sz w:val="28"/>
          <w:szCs w:val="28"/>
        </w:rPr>
        <w:t>должно носить медико-психолого-педагогический характер. Программа предусматривает полное взаимодействие и преемственность действий всех специалистов детского учреждения  и родителей дошкольников.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Совместная работа учителя-дефектолога и воспи</w:t>
      </w:r>
      <w:r w:rsidR="00CC3BAE" w:rsidRPr="00333C8B">
        <w:rPr>
          <w:rFonts w:ascii="Times New Roman" w:hAnsi="Times New Roman" w:cs="Times New Roman"/>
          <w:sz w:val="28"/>
          <w:szCs w:val="28"/>
        </w:rPr>
        <w:t xml:space="preserve">тателя является залогом успеха </w:t>
      </w:r>
      <w:r w:rsidRPr="00333C8B">
        <w:rPr>
          <w:rFonts w:ascii="Times New Roman" w:hAnsi="Times New Roman" w:cs="Times New Roman"/>
          <w:sz w:val="28"/>
          <w:szCs w:val="28"/>
        </w:rPr>
        <w:t xml:space="preserve">коррекционной работы. Комплексный подход обеспечивает более высокие </w:t>
      </w:r>
      <w:r w:rsidR="00CC3BAE" w:rsidRPr="00333C8B">
        <w:rPr>
          <w:rFonts w:ascii="Times New Roman" w:hAnsi="Times New Roman" w:cs="Times New Roman"/>
          <w:sz w:val="28"/>
          <w:szCs w:val="28"/>
        </w:rPr>
        <w:t xml:space="preserve">темпы </w:t>
      </w:r>
      <w:r w:rsidRPr="00333C8B">
        <w:rPr>
          <w:rFonts w:ascii="Times New Roman" w:hAnsi="Times New Roman" w:cs="Times New Roman"/>
          <w:sz w:val="28"/>
          <w:szCs w:val="28"/>
        </w:rPr>
        <w:t>динамики общего и психического развития</w:t>
      </w:r>
      <w:r w:rsidR="00CC3BAE" w:rsidRPr="00333C8B">
        <w:rPr>
          <w:rFonts w:ascii="Times New Roman" w:hAnsi="Times New Roman" w:cs="Times New Roman"/>
          <w:sz w:val="28"/>
          <w:szCs w:val="28"/>
        </w:rPr>
        <w:t xml:space="preserve"> детей. Воспитатель закрепляет </w:t>
      </w:r>
      <w:r w:rsidRPr="00333C8B">
        <w:rPr>
          <w:rFonts w:ascii="Times New Roman" w:hAnsi="Times New Roman" w:cs="Times New Roman"/>
          <w:sz w:val="28"/>
          <w:szCs w:val="28"/>
        </w:rPr>
        <w:t>сформированные умения, создает условия для активизации познавательных навыков.</w:t>
      </w:r>
    </w:p>
    <w:p w:rsidR="00D93A28" w:rsidRPr="00333C8B" w:rsidRDefault="00CC3BAE" w:rsidP="00333C8B">
      <w:pPr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6.</w:t>
      </w:r>
      <w:r w:rsidR="00D93A28" w:rsidRPr="00333C8B">
        <w:rPr>
          <w:rFonts w:ascii="Times New Roman" w:hAnsi="Times New Roman" w:cs="Times New Roman"/>
          <w:sz w:val="28"/>
          <w:szCs w:val="28"/>
        </w:rPr>
        <w:t xml:space="preserve"> Принцип доступности предполагает построение обучения дошкольников на уровне их реальных познавательных возможност</w:t>
      </w:r>
      <w:r w:rsidRPr="00333C8B">
        <w:rPr>
          <w:rFonts w:ascii="Times New Roman" w:hAnsi="Times New Roman" w:cs="Times New Roman"/>
          <w:sz w:val="28"/>
          <w:szCs w:val="28"/>
        </w:rPr>
        <w:t xml:space="preserve">ей. Конкретность и доступность </w:t>
      </w:r>
      <w:r w:rsidR="00D93A28" w:rsidRPr="00333C8B">
        <w:rPr>
          <w:rFonts w:ascii="Times New Roman" w:hAnsi="Times New Roman" w:cs="Times New Roman"/>
          <w:sz w:val="28"/>
          <w:szCs w:val="28"/>
        </w:rPr>
        <w:t xml:space="preserve">обеспечиваются подбором коррекционно-развивающих пособий в соответствии с </w:t>
      </w:r>
      <w:r w:rsidRPr="00333C8B">
        <w:rPr>
          <w:rFonts w:ascii="Times New Roman" w:hAnsi="Times New Roman" w:cs="Times New Roman"/>
          <w:sz w:val="28"/>
          <w:szCs w:val="28"/>
        </w:rPr>
        <w:t xml:space="preserve">санитарно </w:t>
      </w:r>
      <w:r w:rsidR="00D93A28" w:rsidRPr="00333C8B">
        <w:rPr>
          <w:rFonts w:ascii="Times New Roman" w:hAnsi="Times New Roman" w:cs="Times New Roman"/>
          <w:sz w:val="28"/>
          <w:szCs w:val="28"/>
        </w:rPr>
        <w:t>гигиеническими, возрастными нормами и особенностями развития детей с ОВЗ.</w:t>
      </w:r>
    </w:p>
    <w:p w:rsidR="00D93A28" w:rsidRPr="00333C8B" w:rsidRDefault="00CC3BAE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93A28" w:rsidRPr="00333C8B">
        <w:rPr>
          <w:rFonts w:ascii="Times New Roman" w:hAnsi="Times New Roman" w:cs="Times New Roman"/>
          <w:sz w:val="28"/>
          <w:szCs w:val="28"/>
        </w:rPr>
        <w:t>Принцип последовательности и концентричност</w:t>
      </w:r>
      <w:r w:rsidRPr="00333C8B">
        <w:rPr>
          <w:rFonts w:ascii="Times New Roman" w:hAnsi="Times New Roman" w:cs="Times New Roman"/>
          <w:sz w:val="28"/>
          <w:szCs w:val="28"/>
        </w:rPr>
        <w:t xml:space="preserve">и усвоения знаний предполагает </w:t>
      </w:r>
      <w:r w:rsidR="00D93A28" w:rsidRPr="00333C8B">
        <w:rPr>
          <w:rFonts w:ascii="Times New Roman" w:hAnsi="Times New Roman" w:cs="Times New Roman"/>
          <w:sz w:val="28"/>
          <w:szCs w:val="28"/>
        </w:rPr>
        <w:t>такой подбор материала, когда между составными час</w:t>
      </w:r>
      <w:r w:rsidRPr="00333C8B">
        <w:rPr>
          <w:rFonts w:ascii="Times New Roman" w:hAnsi="Times New Roman" w:cs="Times New Roman"/>
          <w:sz w:val="28"/>
          <w:szCs w:val="28"/>
        </w:rPr>
        <w:t xml:space="preserve">тями его существует логическая </w:t>
      </w:r>
      <w:r w:rsidR="00D93A28" w:rsidRPr="00333C8B">
        <w:rPr>
          <w:rFonts w:ascii="Times New Roman" w:hAnsi="Times New Roman" w:cs="Times New Roman"/>
          <w:sz w:val="28"/>
          <w:szCs w:val="28"/>
        </w:rPr>
        <w:t xml:space="preserve">связь, последующие задания опираются на предыдущие. </w:t>
      </w:r>
    </w:p>
    <w:p w:rsidR="00D93A28" w:rsidRPr="00333C8B" w:rsidRDefault="00D93A28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В резуль</w:t>
      </w:r>
      <w:r w:rsidR="002652FD">
        <w:rPr>
          <w:rFonts w:ascii="Times New Roman" w:hAnsi="Times New Roman" w:cs="Times New Roman"/>
          <w:sz w:val="28"/>
          <w:szCs w:val="28"/>
        </w:rPr>
        <w:t xml:space="preserve">тате использования единой темы </w:t>
      </w:r>
      <w:r w:rsidRPr="00333C8B">
        <w:rPr>
          <w:rFonts w:ascii="Times New Roman" w:hAnsi="Times New Roman" w:cs="Times New Roman"/>
          <w:sz w:val="28"/>
          <w:szCs w:val="28"/>
        </w:rPr>
        <w:t>на занятиях дефектолога, воспитате</w:t>
      </w:r>
      <w:r w:rsidR="002652FD">
        <w:rPr>
          <w:rFonts w:ascii="Times New Roman" w:hAnsi="Times New Roman" w:cs="Times New Roman"/>
          <w:sz w:val="28"/>
          <w:szCs w:val="28"/>
        </w:rPr>
        <w:t xml:space="preserve">ля, и других специалистов ДОО, </w:t>
      </w:r>
      <w:r w:rsidRPr="00333C8B">
        <w:rPr>
          <w:rFonts w:ascii="Times New Roman" w:hAnsi="Times New Roman" w:cs="Times New Roman"/>
          <w:sz w:val="28"/>
          <w:szCs w:val="28"/>
        </w:rPr>
        <w:t>дети прочно усваивают материал и активно пользуются</w:t>
      </w:r>
      <w:r w:rsidR="002652FD">
        <w:rPr>
          <w:rFonts w:ascii="Times New Roman" w:hAnsi="Times New Roman" w:cs="Times New Roman"/>
          <w:sz w:val="28"/>
          <w:szCs w:val="28"/>
        </w:rPr>
        <w:t xml:space="preserve"> им в дальнейшем. Коррекционная</w:t>
      </w:r>
      <w:r w:rsidRPr="00333C8B">
        <w:rPr>
          <w:rFonts w:ascii="Times New Roman" w:hAnsi="Times New Roman" w:cs="Times New Roman"/>
          <w:sz w:val="28"/>
          <w:szCs w:val="28"/>
        </w:rPr>
        <w:t xml:space="preserve"> работа должна строится так, чтобы способствовать развитию высших п</w:t>
      </w:r>
      <w:r w:rsidR="002652FD">
        <w:rPr>
          <w:rFonts w:ascii="Times New Roman" w:hAnsi="Times New Roman" w:cs="Times New Roman"/>
          <w:sz w:val="28"/>
          <w:szCs w:val="28"/>
        </w:rPr>
        <w:t xml:space="preserve">сихических </w:t>
      </w:r>
      <w:r w:rsidRPr="00333C8B">
        <w:rPr>
          <w:rFonts w:ascii="Times New Roman" w:hAnsi="Times New Roman" w:cs="Times New Roman"/>
          <w:sz w:val="28"/>
          <w:szCs w:val="28"/>
        </w:rPr>
        <w:t>функций: внимания, памяти, восприятия, мышления.</w:t>
      </w:r>
    </w:p>
    <w:p w:rsidR="00D93A28" w:rsidRPr="00333C8B" w:rsidRDefault="00CC3BAE" w:rsidP="0045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8.</w:t>
      </w:r>
      <w:r w:rsidR="00D93A28" w:rsidRPr="00333C8B">
        <w:rPr>
          <w:rFonts w:ascii="Times New Roman" w:hAnsi="Times New Roman" w:cs="Times New Roman"/>
          <w:sz w:val="28"/>
          <w:szCs w:val="28"/>
        </w:rPr>
        <w:t>Обеспечение психолого-педагогическ</w:t>
      </w:r>
      <w:r w:rsidRPr="00333C8B">
        <w:rPr>
          <w:rFonts w:ascii="Times New Roman" w:hAnsi="Times New Roman" w:cs="Times New Roman"/>
          <w:sz w:val="28"/>
          <w:szCs w:val="28"/>
        </w:rPr>
        <w:t xml:space="preserve">ой поддержки семьи и повышения </w:t>
      </w:r>
      <w:r w:rsidR="00D93A28" w:rsidRPr="00333C8B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</w:t>
      </w:r>
      <w:r w:rsidRPr="00333C8B">
        <w:rPr>
          <w:rFonts w:ascii="Times New Roman" w:hAnsi="Times New Roman" w:cs="Times New Roman"/>
          <w:sz w:val="28"/>
          <w:szCs w:val="28"/>
        </w:rPr>
        <w:t xml:space="preserve">вителей) в вопросах развития и </w:t>
      </w:r>
      <w:r w:rsidR="00D93A28" w:rsidRPr="00333C8B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 с ОВЗ.</w:t>
      </w:r>
    </w:p>
    <w:p w:rsidR="00CC3BAE" w:rsidRPr="00333C8B" w:rsidRDefault="00D93A28" w:rsidP="00457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8B">
        <w:rPr>
          <w:rFonts w:ascii="Times New Roman" w:hAnsi="Times New Roman" w:cs="Times New Roman"/>
          <w:b/>
          <w:sz w:val="28"/>
          <w:szCs w:val="28"/>
        </w:rPr>
        <w:t>1.3. Организация коррекцио</w:t>
      </w:r>
      <w:r w:rsidR="00CC3BAE" w:rsidRPr="00333C8B">
        <w:rPr>
          <w:rFonts w:ascii="Times New Roman" w:hAnsi="Times New Roman" w:cs="Times New Roman"/>
          <w:b/>
          <w:sz w:val="28"/>
          <w:szCs w:val="28"/>
        </w:rPr>
        <w:t>нно - образовательного процесса</w:t>
      </w:r>
    </w:p>
    <w:p w:rsidR="00CC3BAE" w:rsidRPr="00333C8B" w:rsidRDefault="00D93A28" w:rsidP="00457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Программа реализуется в организованных, совместных и самостоятельных формах деятельности.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Коррекционно – развивающий процесс</w:t>
      </w:r>
      <w:r w:rsidR="00CC3BAE" w:rsidRPr="0045704E">
        <w:rPr>
          <w:rFonts w:ascii="Times New Roman" w:hAnsi="Times New Roman" w:cs="Times New Roman"/>
          <w:sz w:val="28"/>
          <w:szCs w:val="28"/>
        </w:rPr>
        <w:t xml:space="preserve">, </w:t>
      </w:r>
      <w:r w:rsidRPr="0045704E">
        <w:rPr>
          <w:rFonts w:ascii="Times New Roman" w:hAnsi="Times New Roman" w:cs="Times New Roman"/>
          <w:sz w:val="28"/>
          <w:szCs w:val="28"/>
        </w:rPr>
        <w:t>строится с учетом  контингента воспитанников, их индивидуальными и возрастными особенностями, социальным заказом родителей.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 xml:space="preserve">При организации процесса обеспечивается единство воспитательных,  коррекционно - развивающих и обучающих целей и задач, при этом решение поставленных целей и задач достигается, избегая перегрузки детей, на необходимом и достаточном материале, максимально приближаясь к разумному «минимуму». 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Построение коррекционно - образовательного процесса на комплексно-тематическом принципе с учетом интеграции об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разовательных областей дает возможность достичь этой цели. Построение всего образовательного процесса вокруг одной централь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ной темы дает большие возможности для развития детей. Темы помогают организовать информацию оптимальным способом. У детей с ОВЗ появ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ляются многочисленные возможности для практики, экспериментирова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ния, развития основных навыков, понятийного мышления.</w:t>
      </w:r>
    </w:p>
    <w:p w:rsidR="009D4710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ляет легко вводить региональные и культурные компоненты, учитывать сп</w:t>
      </w:r>
      <w:r w:rsidR="009D4710" w:rsidRPr="0045704E">
        <w:rPr>
          <w:rFonts w:ascii="Times New Roman" w:hAnsi="Times New Roman" w:cs="Times New Roman"/>
          <w:sz w:val="28"/>
          <w:szCs w:val="28"/>
        </w:rPr>
        <w:t>ецифику дошкольного учреждения.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Одной теме уделяется  не менее одной недели. Тема отражается в подборе материалов, находящихся в груп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пе, и уголках развития.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 xml:space="preserve"> К Программе прилагается комплексно-темати</w:t>
      </w:r>
      <w:r w:rsidRPr="0045704E">
        <w:rPr>
          <w:rFonts w:ascii="Times New Roman" w:hAnsi="Times New Roman" w:cs="Times New Roman"/>
          <w:sz w:val="28"/>
          <w:szCs w:val="28"/>
        </w:rPr>
        <w:softHyphen/>
        <w:t>ческое планирование (приложение 3), которое следует рассматривать как примерное. Учителя – дефектологи для введения регионального и культурного компонентов, для учета особенностей воспитанников с ОВЗ  вправе по своему усмотрению частично или полностью менять темы или названия тем, содержание работы, временной период.</w:t>
      </w:r>
    </w:p>
    <w:p w:rsidR="00D93A28" w:rsidRPr="0045704E" w:rsidRDefault="009D4710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 xml:space="preserve">  </w:t>
      </w:r>
      <w:r w:rsidR="00D93A28" w:rsidRPr="0045704E">
        <w:rPr>
          <w:rFonts w:ascii="Times New Roman" w:hAnsi="Times New Roman" w:cs="Times New Roman"/>
          <w:sz w:val="28"/>
          <w:szCs w:val="28"/>
        </w:rPr>
        <w:t>В соответствии  СанПином</w:t>
      </w:r>
      <w:r w:rsidRPr="0045704E">
        <w:rPr>
          <w:rFonts w:ascii="Times New Roman" w:hAnsi="Times New Roman" w:cs="Times New Roman"/>
          <w:sz w:val="28"/>
          <w:szCs w:val="28"/>
        </w:rPr>
        <w:t xml:space="preserve"> </w:t>
      </w:r>
      <w:r w:rsidR="00D93A28" w:rsidRPr="0045704E">
        <w:rPr>
          <w:rFonts w:ascii="Times New Roman" w:hAnsi="Times New Roman" w:cs="Times New Roman"/>
          <w:sz w:val="28"/>
          <w:szCs w:val="28"/>
        </w:rPr>
        <w:t xml:space="preserve"> продолжительность непосредственно-образовательной деятельности  детей:</w:t>
      </w:r>
    </w:p>
    <w:p w:rsidR="009D4710" w:rsidRPr="0045704E" w:rsidRDefault="009D4710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5- 6 лет  (20-25) минут</w:t>
      </w:r>
    </w:p>
    <w:p w:rsidR="00D93A28" w:rsidRPr="0045704E" w:rsidRDefault="009D4710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6 - 8 лет (25-30)</w:t>
      </w:r>
      <w:r w:rsidR="00D93A28" w:rsidRPr="0045704E">
        <w:rPr>
          <w:rFonts w:ascii="Times New Roman" w:hAnsi="Times New Roman" w:cs="Times New Roman"/>
          <w:sz w:val="28"/>
          <w:szCs w:val="28"/>
        </w:rPr>
        <w:t xml:space="preserve"> мин</w:t>
      </w:r>
      <w:r w:rsidRPr="0045704E">
        <w:rPr>
          <w:rFonts w:ascii="Times New Roman" w:hAnsi="Times New Roman" w:cs="Times New Roman"/>
          <w:sz w:val="28"/>
          <w:szCs w:val="28"/>
        </w:rPr>
        <w:t>ут</w:t>
      </w:r>
      <w:r w:rsidR="00D93A28" w:rsidRPr="0045704E">
        <w:rPr>
          <w:rFonts w:ascii="Times New Roman" w:hAnsi="Times New Roman" w:cs="Times New Roman"/>
          <w:sz w:val="28"/>
          <w:szCs w:val="28"/>
        </w:rPr>
        <w:t>.</w:t>
      </w:r>
    </w:p>
    <w:p w:rsidR="00D93A28" w:rsidRPr="0045704E" w:rsidRDefault="009D4710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t>Каждые 10- 15 минут во</w:t>
      </w:r>
      <w:r w:rsidR="00D93A28" w:rsidRPr="0045704E">
        <w:rPr>
          <w:rFonts w:ascii="Times New Roman" w:hAnsi="Times New Roman" w:cs="Times New Roman"/>
          <w:sz w:val="28"/>
          <w:szCs w:val="28"/>
        </w:rPr>
        <w:t xml:space="preserve"> </w:t>
      </w:r>
      <w:r w:rsidRPr="0045704E">
        <w:rPr>
          <w:rFonts w:ascii="Times New Roman" w:hAnsi="Times New Roman" w:cs="Times New Roman"/>
          <w:sz w:val="28"/>
          <w:szCs w:val="28"/>
        </w:rPr>
        <w:t xml:space="preserve"> время образовательной  деятельности</w:t>
      </w:r>
      <w:r w:rsidR="00D93A28" w:rsidRPr="0045704E">
        <w:rPr>
          <w:rFonts w:ascii="Times New Roman" w:hAnsi="Times New Roman" w:cs="Times New Roman"/>
          <w:sz w:val="28"/>
          <w:szCs w:val="28"/>
        </w:rPr>
        <w:t>, проводят физкультминутку. Перерывы между периодами непрерывной образовательной деятельности - не менее 10 минут.</w:t>
      </w:r>
    </w:p>
    <w:p w:rsidR="00D93A28" w:rsidRPr="0045704E" w:rsidRDefault="00D93A28" w:rsidP="004570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04E">
        <w:rPr>
          <w:rFonts w:ascii="Times New Roman" w:hAnsi="Times New Roman" w:cs="Times New Roman"/>
          <w:sz w:val="28"/>
          <w:szCs w:val="28"/>
        </w:rPr>
        <w:lastRenderedPageBreak/>
        <w:t>Количество академических часов в н</w:t>
      </w:r>
      <w:r w:rsidR="009D4710" w:rsidRPr="0045704E">
        <w:rPr>
          <w:rFonts w:ascii="Times New Roman" w:hAnsi="Times New Roman" w:cs="Times New Roman"/>
          <w:sz w:val="28"/>
          <w:szCs w:val="28"/>
        </w:rPr>
        <w:t xml:space="preserve">еделю, реализующая коррекционно </w:t>
      </w:r>
      <w:r w:rsidRPr="0045704E">
        <w:rPr>
          <w:rFonts w:ascii="Times New Roman" w:hAnsi="Times New Roman" w:cs="Times New Roman"/>
          <w:sz w:val="28"/>
          <w:szCs w:val="28"/>
        </w:rPr>
        <w:t xml:space="preserve">образовательные задачи, меняется в зависимости от периода обучения.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Характеристика возрастных особенностей детей с ОВЗ (ЗПР)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08"/>
        <w:gridCol w:w="2194"/>
        <w:gridCol w:w="4394"/>
        <w:gridCol w:w="2693"/>
      </w:tblGrid>
      <w:tr w:rsidR="0045704E" w:rsidRPr="00333C8B" w:rsidTr="0045704E"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94" w:type="dxa"/>
          </w:tcPr>
          <w:p w:rsidR="0045704E" w:rsidRPr="00333C8B" w:rsidRDefault="0045704E" w:rsidP="00333C8B">
            <w:pPr>
              <w:tabs>
                <w:tab w:val="left" w:pos="952"/>
              </w:tabs>
              <w:ind w:left="-41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 психическое развитие детей</w:t>
            </w:r>
          </w:p>
        </w:tc>
        <w:tc>
          <w:tcPr>
            <w:tcW w:w="4394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2693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6 - </w:t>
            </w:r>
            <w:r w:rsidRPr="00333C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лет</w:t>
            </w: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4394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В некоторых случаях сохраняется замедленность, неловкость движений. Наблюдаются трудности при прыжках в высоту и длину. Затрудняются ловить мяч одной рукой. При отталкивании мяча не вытягивают руки вперед. При ходьбе боком по скамейке движения замедлены, подпрыгивание на месте затруднено.</w:t>
            </w:r>
          </w:p>
        </w:tc>
        <w:tc>
          <w:tcPr>
            <w:tcW w:w="2693" w:type="dxa"/>
          </w:tcPr>
          <w:p w:rsidR="0045704E" w:rsidRPr="0045704E" w:rsidRDefault="0045704E" w:rsidP="0045704E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мелких движений затруднено. При обучении езде на велосипеде испытывают трудности, отмечаются некоординированные движения ног, нарушение равновесия.</w:t>
            </w: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394" w:type="dxa"/>
          </w:tcPr>
          <w:p w:rsidR="0045704E" w:rsidRPr="0045704E" w:rsidRDefault="0045704E" w:rsidP="0045704E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Испытывают существенные трудности при вырезании предметов, даже прямолинейных форм</w:t>
            </w:r>
          </w:p>
        </w:tc>
        <w:tc>
          <w:tcPr>
            <w:tcW w:w="2693" w:type="dxa"/>
          </w:tcPr>
          <w:p w:rsidR="0045704E" w:rsidRPr="0045704E" w:rsidRDefault="0045704E" w:rsidP="0045704E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Наблюдается скованность, нежелание, боязнь работать с предметами, преобладает чувство неуверенности</w:t>
            </w: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Сенсорно-перцептивная деятельность</w:t>
            </w:r>
          </w:p>
        </w:tc>
        <w:tc>
          <w:tcPr>
            <w:tcW w:w="4394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В процессе зрительного и осязательного восприятия наблюдаются трудности планомерного обследования предметов: преобладают игровые, хаотичные действия с предметами, что снижает эффективность их восприятия. Путают названия неэталонных геометрических форм и цветовых оттенков. Испытывают существенные трудности при составлении сериационного ряда из предметов разной величины. Наблюдается цецеленаправленный способ работы, недоразвитие самоконтроля</w:t>
            </w:r>
          </w:p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В процессе дифференцировки сложных геометрических форм наблюдаются хаотичные способы работы, без предварительной ориентировки в задании. В целом характерно выраженное недоразвитие конструктивной и изобразительной деятельности</w:t>
            </w: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4" w:type="dxa"/>
            <w:textDirection w:val="btLr"/>
          </w:tcPr>
          <w:p w:rsidR="0045704E" w:rsidRPr="00333C8B" w:rsidRDefault="001152C0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</w:t>
            </w:r>
            <w:r w:rsidR="0045704E"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деятельность</w:t>
            </w:r>
          </w:p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Могут считать, испытывают некоторые трудности при отсчитывании предметов. На наглядном уровне   овладевают операциями сложения и вычитания, деления предметов. Не знают времен года, дней недели, но родовые и видовые представления сформированы. Правильно обобщают методом исключения из 4х предметов, но дают нечеткие ответы Составляют последовательные умозаключения в рассказах, но с предварительной инструкцией педагога.</w:t>
            </w:r>
            <w:r w:rsidRPr="0045704E">
              <w:rPr>
                <w:rFonts w:ascii="Times New Roman" w:hAnsi="Times New Roman" w:cs="Times New Roman"/>
                <w:sz w:val="28"/>
                <w:szCs w:val="28"/>
              </w:rPr>
              <w:br/>
              <w:t>Затруднен пересказ  в связи с ограниченным словарным запасом, и недоразвитием лексико-грамматического строя языка</w:t>
            </w:r>
          </w:p>
        </w:tc>
        <w:tc>
          <w:tcPr>
            <w:tcW w:w="2693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Затруднено решение задач без опоры на наглядность. Порядковый счет сформирован, но при дифференцировке количества с трудом переключаются на один признак, иногда соскальзывают на форму или цвет объектов. При обобщении методом искл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ючения</w:t>
            </w: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на существенный признак предмета, но ответы нечеткие.</w:t>
            </w:r>
            <w:r w:rsidRPr="00457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Составляют последовательные умозаключения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рассказах средней трудности, </w:t>
            </w: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затрудняются в составлении развернутого рассказа. Затруднено сочленение знакомых букв в слоги, путают похожие по звучанию или очертанию буквы. Процесс чтения форм. медленней</w:t>
            </w:r>
          </w:p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Интерес к игре имеется, но сюжет игры может быть однообразным. Предпочитают индивидуальные игры над групповыми. В процессе групповых игр занимают зависимую позицию.</w:t>
            </w:r>
            <w:r w:rsidR="001152C0" w:rsidRPr="00457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Наблюдается непродолжительность игры, отсутствует предварительный замысел. Не проявляют активности и самостоятельности в групповых играх</w:t>
            </w:r>
          </w:p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E">
              <w:rPr>
                <w:rFonts w:ascii="Times New Roman" w:hAnsi="Times New Roman" w:cs="Times New Roman"/>
                <w:sz w:val="28"/>
                <w:szCs w:val="28"/>
              </w:rPr>
              <w:t>Сформирована сюжетно-ролевая игра. Предпочитают любимые игры. Склонны к индивидуальным или парным играм. Сюжет игры недостаточно развернут, наблюдаются повторения сюжета, подражательность</w:t>
            </w:r>
          </w:p>
          <w:p w:rsidR="0045704E" w:rsidRPr="0045704E" w:rsidRDefault="0045704E" w:rsidP="004570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04E" w:rsidRPr="00333C8B" w:rsidTr="0045704E">
        <w:trPr>
          <w:cantSplit/>
          <w:trHeight w:val="1134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</w:t>
            </w:r>
          </w:p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Навыки самостоятельности активно формируются, но отмечается замедленный темп выполнения действий по самообслуживанию.</w:t>
            </w:r>
            <w:r w:rsidR="001152C0"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Медленно одеваются, умываются, едят. В некоторых случаях, наоборот, стараются все сделать быстро, но результат таких</w:t>
            </w:r>
            <w:r w:rsidR="001152C0"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неудовлетворительный.</w:t>
            </w: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 Не проявляют инициативы к самообслуживанию</w:t>
            </w:r>
          </w:p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 сформированы (самостоятельно одеваются, умываются, едят). Однако при выполнении поручений не проявляют инициативы, самостоятельности склонны  к недлительному сосредоточению на задании. Затруднено овладение ножницами, шитьем в связи с недоразвитием мелкой моторики</w:t>
            </w:r>
          </w:p>
        </w:tc>
      </w:tr>
      <w:tr w:rsidR="0045704E" w:rsidRPr="00333C8B" w:rsidTr="0045704E">
        <w:trPr>
          <w:cantSplit/>
          <w:trHeight w:val="10629"/>
        </w:trPr>
        <w:tc>
          <w:tcPr>
            <w:tcW w:w="608" w:type="dxa"/>
          </w:tcPr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45704E" w:rsidRPr="00333C8B" w:rsidRDefault="0045704E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extDirection w:val="btLr"/>
          </w:tcPr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– волевая сфера, поведение</w:t>
            </w:r>
          </w:p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04E" w:rsidRPr="00333C8B" w:rsidRDefault="0045704E" w:rsidP="00333C8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Могут проявлять безудержность эмоций. При возникновении конфликтов со сверстниками возможны аффективные разрядки в виде вспышек гнева,</w:t>
            </w:r>
            <w:r w:rsidR="001152C0"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громкого плача. Затруднено выполнение правил поведения. У некоторых детей наблюдается устойчивое негативное отношение к процессу общения со сверстниками. При проявлении негативных реакций они более сдержаны, но не склонны проявлять интерес к совместным играм, ведут себя пассивно, безразлично. Часто отказываются посещать детский сад</w:t>
            </w:r>
          </w:p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04E" w:rsidRPr="001152C0" w:rsidRDefault="0045704E" w:rsidP="001152C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>В оценках окружающих ориентируются на взрослых или авторитетных детей. Обнаруживают склонность к подражательному поведению, аффективным реакциям.</w:t>
            </w:r>
            <w:r w:rsidR="001152C0"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2C0">
              <w:rPr>
                <w:rFonts w:ascii="Times New Roman" w:hAnsi="Times New Roman" w:cs="Times New Roman"/>
                <w:sz w:val="28"/>
                <w:szCs w:val="28"/>
              </w:rPr>
              <w:t xml:space="preserve">В некоторых случаях отмечается избирательное поведение. Поведение примерно-послушное в детском саду и неустойчивое или эгоцентрическое в домашних условиях. </w:t>
            </w:r>
            <w:r w:rsidRPr="001152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Они не держат дистанцию со взрослыми, могут вести себя навязчиво, бесцеремонно, трудно подчиняются правилам поведения в группе, редко завязывают длительные и глубокие отношения со своими сверстниками.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 индивидуального развития психических процессов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детей с ОВЗ (ЗПР)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Психолого-педагогическая диагностика  проводится учителем-дефектологом по адаптированной для детей дошкольного возраста тестовой методики Т.А. Фотековой,  модификации метода Пьерона – Рузера «Выявление уровня развития внимания у дошкольников», методике Л.С. Цветковой «Нейропсихологическая диагностика детей» (приложение 3).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</w:t>
      </w:r>
      <w:r w:rsidR="001152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ктеристика контингента детей  ДОУ №25 в группе №1 «Звёздочки»</w:t>
      </w:r>
    </w:p>
    <w:p w:rsidR="00D93A28" w:rsidRPr="002652FD" w:rsidRDefault="001152C0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начало 2023-2024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652FD"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чебного года по заключению ПМПК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группу для детей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ОВЗ (</w:t>
      </w:r>
      <w:r w:rsidRPr="002652FD">
        <w:rPr>
          <w:rFonts w:ascii="Times New Roman" w:eastAsiaTheme="minorHAnsi" w:hAnsi="Times New Roman" w:cs="Times New Roman"/>
          <w:sz w:val="28"/>
          <w:szCs w:val="28"/>
          <w:lang w:eastAsia="en-US"/>
        </w:rPr>
        <w:t>ЗПР) зачислено 5 детей с 5 до 6</w:t>
      </w:r>
      <w:r w:rsidR="00D93A28" w:rsidRPr="002652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лет.</w:t>
      </w:r>
    </w:p>
    <w:p w:rsidR="00D93A28" w:rsidRPr="00333C8B" w:rsidRDefault="001152C0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  <w:r w:rsidR="00D93A28" w:rsidRPr="00333C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Целевые ориентиры на этапе завершения дошкольного образования детей с ОВЗ (ЗПР)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Дети с задержкой психического развития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 у ребенка имеется достаточно знаний и представлений об окружающем мире;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у ребенка сформированы необходимые навыки умственных операций;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-у ребенка развита связная речь, владеет основами грамматического строя речи и элементами монологической речи;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у ребенка проявляется познавательная активность соответствующих интересов и мотивации;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у ребенка сформирована регуляция поведения, коммуникативной, игровой, продуктивной деятельности;</w:t>
      </w:r>
    </w:p>
    <w:p w:rsidR="00D93A28" w:rsidRPr="00333C8B" w:rsidRDefault="00D93A28" w:rsidP="00333C8B">
      <w:pPr>
        <w:widowControl w:val="0"/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у ребенка сформированы моральные, этические качества личности.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3.1 Планируемые результаты 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</w:t>
      </w:r>
      <w:r w:rsidR="001152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й работы с детьми 5-6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лет с ОВЗ (ЗПР)</w:t>
      </w:r>
    </w:p>
    <w:p w:rsidR="00D93A28" w:rsidRPr="00333C8B" w:rsidRDefault="00D93A28" w:rsidP="00333C8B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«Ознакомление с окружающим миром и развитие речи »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Называть времена года, отмечать их особенности.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о взаимодействии человека с природой в разное время года.</w:t>
      </w:r>
    </w:p>
    <w:p w:rsidR="00D93A28" w:rsidRPr="00333C8B" w:rsidRDefault="00D93A28" w:rsidP="00333C8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представления о животных, их повадках, среде обитания. Распределять представителей животного мира по видам.</w:t>
      </w:r>
    </w:p>
    <w:p w:rsidR="00D93A28" w:rsidRPr="00333C8B" w:rsidRDefault="00D93A28" w:rsidP="00333C8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Называть разные виды растений: деревья, кустарники и цветы. Выделять группы предлагаемых растений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Различать и называть виды транспорта, предметы, облегчающие труд че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ловека в быту.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Выбирать и группировать предметы в соответствии с познавательной задачей.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Классифицировать предметы, определять материалы, из которых они сделаны.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Знать название родного города</w:t>
      </w:r>
      <w:r w:rsidRPr="00333C8B">
        <w:rPr>
          <w:rFonts w:ascii="Times New Roman" w:eastAsiaTheme="minorHAnsi" w:hAnsi="Times New Roman" w:cs="Times New Roman"/>
          <w:color w:val="000000"/>
          <w:spacing w:val="-2"/>
          <w:w w:val="103"/>
          <w:sz w:val="28"/>
          <w:szCs w:val="28"/>
          <w:lang w:eastAsia="en-US"/>
        </w:rPr>
        <w:t>, его достопримечательности</w:t>
      </w:r>
    </w:p>
    <w:p w:rsidR="00D93A28" w:rsidRPr="00333C8B" w:rsidRDefault="00D93A28" w:rsidP="00333C8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 по образцу рассказы по сюжетной картине, по набору карти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нок; последовательно, пересказывать не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большие литературные произведения.</w:t>
      </w:r>
    </w:p>
    <w:p w:rsidR="001152C0" w:rsidRDefault="001152C0" w:rsidP="001152C0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«Развитие элементарны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 математических представлений»</w:t>
      </w:r>
    </w:p>
    <w:p w:rsidR="00D93A28" w:rsidRPr="001152C0" w:rsidRDefault="00D93A28" w:rsidP="001152C0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Дети должны знать:</w:t>
      </w:r>
    </w:p>
    <w:p w:rsidR="00D93A28" w:rsidRPr="00333C8B" w:rsidRDefault="00D93A28" w:rsidP="00333C8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чисел в пределах 10.</w:t>
      </w:r>
    </w:p>
    <w:p w:rsidR="00D93A28" w:rsidRPr="00333C8B" w:rsidRDefault="00D93A28" w:rsidP="001152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Дети должны уметь:</w:t>
      </w:r>
    </w:p>
    <w:p w:rsidR="00D93A28" w:rsidRPr="00333C8B" w:rsidRDefault="00D93A28" w:rsidP="00333C8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 и записывать числа до 10',</w:t>
      </w:r>
    </w:p>
    <w:p w:rsidR="00D93A28" w:rsidRPr="00333C8B" w:rsidRDefault="00D93A28" w:rsidP="00333C8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уметь присчитывать и отсчитывать по единице в пределах 10;</w:t>
      </w:r>
    </w:p>
    <w:p w:rsidR="00D93A28" w:rsidRPr="00333C8B" w:rsidRDefault="00D93A28" w:rsidP="00333C8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решать простые арифметические задачи на нахождение суммы и остатка с помощью сложения и вычитания;</w:t>
      </w:r>
    </w:p>
    <w:p w:rsidR="00D93A28" w:rsidRPr="00333C8B" w:rsidRDefault="00D93A28" w:rsidP="00333C8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распознавать геометрические фигуры: круг, треугольник, квадрат, прямоугольник, овал;</w:t>
      </w:r>
    </w:p>
    <w:p w:rsidR="00D93A28" w:rsidRPr="00333C8B" w:rsidRDefault="00D93A28" w:rsidP="00333C8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пользоваться знаками и обозначениями: +, —, =, 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&gt;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&lt;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, 0, 1, 2, 3, 4, 5, 6, 7, 8, 9.</w:t>
      </w:r>
    </w:p>
    <w:p w:rsidR="00D93A28" w:rsidRPr="00333C8B" w:rsidRDefault="001152C0" w:rsidP="001152C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«Развитие речевого (фонематического) восприятия и подготовка к обучению грамоте»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D93A28" w:rsidRPr="00333C8B" w:rsidRDefault="00D93A28" w:rsidP="001152C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Дети должны знать:</w:t>
      </w:r>
    </w:p>
    <w:p w:rsidR="00D93A28" w:rsidRPr="00333C8B" w:rsidRDefault="00D93A28" w:rsidP="00333C8B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C8B">
        <w:rPr>
          <w:rFonts w:ascii="Times New Roman" w:hAnsi="Times New Roman" w:cs="Times New Roman"/>
          <w:sz w:val="28"/>
          <w:szCs w:val="28"/>
        </w:rPr>
        <w:t>Узнавать и отличать гласные звуки от согласных;</w:t>
      </w:r>
    </w:p>
    <w:p w:rsidR="00D93A28" w:rsidRPr="00333C8B" w:rsidRDefault="00D93A28" w:rsidP="00333C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Слышать и выделять звук из состава слова;</w:t>
      </w:r>
    </w:p>
    <w:p w:rsidR="00D93A28" w:rsidRPr="00333C8B" w:rsidRDefault="00D93A28" w:rsidP="00333C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lastRenderedPageBreak/>
        <w:t>Придумывать слова на заданный звук;</w:t>
      </w:r>
    </w:p>
    <w:p w:rsidR="00D93A28" w:rsidRPr="00333C8B" w:rsidRDefault="00D93A28" w:rsidP="00333C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Проводить фонематический анализ слов;</w:t>
      </w:r>
    </w:p>
    <w:p w:rsidR="00D93A28" w:rsidRPr="00333C8B" w:rsidRDefault="00D93A28" w:rsidP="001152C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Дети должны уметь: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Правильно и точно произносить все  звуки родного языка;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Составлять условно-графическую схему предложения, считать слова в предложении, выделять   1, 3, 5 слово;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Проводить фонематический анализ слов;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Определять место звука в слове, придумывать слово на заданный звук;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Считать количество звуков в словах;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C8B">
        <w:rPr>
          <w:rFonts w:ascii="Times New Roman" w:hAnsi="Times New Roman" w:cs="Times New Roman"/>
          <w:sz w:val="28"/>
          <w:szCs w:val="28"/>
        </w:rPr>
        <w:t>Соотносить звук с буквой;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Согласовывать слова в предложении по числам и падежам;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Сливать звуки в слоги, а слоги в слова;</w:t>
      </w:r>
    </w:p>
    <w:p w:rsidR="00D93A28" w:rsidRPr="00333C8B" w:rsidRDefault="00D93A28" w:rsidP="00333C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Правильно согласовывать слова в предложении</w:t>
      </w:r>
    </w:p>
    <w:p w:rsidR="00D93A28" w:rsidRPr="00333C8B" w:rsidRDefault="00D93A28" w:rsidP="001152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Содержате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льный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</w:t>
      </w:r>
    </w:p>
    <w:p w:rsidR="00D93A28" w:rsidRPr="00333C8B" w:rsidRDefault="001152C0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D93A28" w:rsidRPr="00333C8B" w:rsidRDefault="001152C0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соответствует основным положениям возрастной психологии и дошкольной педагогики и выстроено по принципу коррекционно - развивающего обучения, целью которого является коррекция психических процессов ребенка и вторичных отклонений, обеспечивает единство воспитательных, коррекционно - развивающих и обучающих целей и задач.</w:t>
      </w:r>
    </w:p>
    <w:p w:rsidR="00D93A28" w:rsidRPr="00333C8B" w:rsidRDefault="001152C0" w:rsidP="001152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Коррекционно - образовательная деятельность </w:t>
      </w:r>
      <w:r w:rsidR="00D93A28" w:rsidRPr="00333C8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процессе организации  различных видов детской деятельности (игровой, коммуникативной,  познавательно-исследовательской, продуктивной), а также в ходе режимных моментов, в самостоятельной деятельности детей и во взаимодействии с семьями воспитанников учреждения.</w:t>
      </w:r>
    </w:p>
    <w:p w:rsidR="00D93A28" w:rsidRPr="00333C8B" w:rsidRDefault="001152C0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Содержание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коррекционной работы по ознакомлению с окружающим миром и развитию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речи в подготовительной группе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детей с ЗПР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1.1. Ознакомление с природой   </w:t>
      </w:r>
    </w:p>
    <w:p w:rsidR="00D93A28" w:rsidRPr="00333C8B" w:rsidRDefault="00D93A28" w:rsidP="00333C8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уточнять представления детей о природе. Знакомить детей с многообразием родной природы</w:t>
      </w:r>
    </w:p>
    <w:p w:rsidR="00D93A28" w:rsidRPr="00333C8B" w:rsidRDefault="00D93A28" w:rsidP="00333C8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представления детей о чередовании времен года, частей суток.</w:t>
      </w:r>
    </w:p>
    <w:p w:rsidR="00D93A28" w:rsidRPr="00333C8B" w:rsidRDefault="00D93A28" w:rsidP="00333C8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устанавливать причинно-следственные связи между природными явлени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ями (сезон — растительность — труд людей). </w:t>
      </w:r>
    </w:p>
    <w:p w:rsidR="00D93A28" w:rsidRPr="00333C8B" w:rsidRDefault="00D93A28" w:rsidP="00333C8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Показать взаимодействие живой и неживой природы.</w:t>
      </w:r>
    </w:p>
    <w:p w:rsidR="00D93A28" w:rsidRPr="00333C8B" w:rsidRDefault="00D93A28" w:rsidP="00333C8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представления о растениях: деревьях, кус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тарниках, цветах.</w:t>
      </w:r>
    </w:p>
    <w:p w:rsidR="00D93A28" w:rsidRPr="00333C8B" w:rsidRDefault="00D93A28" w:rsidP="00333C8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домашних животных, их повадках, зависимости от человека.</w:t>
      </w:r>
    </w:p>
    <w:p w:rsidR="00D93A28" w:rsidRPr="00333C8B" w:rsidRDefault="00D93A28" w:rsidP="00333C8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диких животных: где живут, как добывают пищу и готовятся к зимней спячке.</w:t>
      </w:r>
    </w:p>
    <w:p w:rsidR="00D93A28" w:rsidRPr="00333C8B" w:rsidRDefault="00D93A28" w:rsidP="00333C8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 животными различных климатических зон.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1.2. Сенсорное развитие. Развитие пространственного восприятия</w:t>
      </w:r>
    </w:p>
    <w:p w:rsidR="00D93A28" w:rsidRPr="00333C8B" w:rsidRDefault="00D93A28" w:rsidP="00333C8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умение сравнивать предметы, устанавливать их сходствен различие.</w:t>
      </w:r>
    </w:p>
    <w:p w:rsidR="00D93A28" w:rsidRPr="00333C8B" w:rsidRDefault="00D93A28" w:rsidP="00333C8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Формировать умение подбирать пары или группы предметов, совпадающих по заданному признаку.</w:t>
      </w:r>
    </w:p>
    <w:p w:rsidR="00D93A28" w:rsidRPr="00333C8B" w:rsidRDefault="00D93A28" w:rsidP="00333C8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знакомить с цветами спектра: красный, оранжевый, желтый, зеленый, голубой, синий, фиолетовый, белый, серый и черный. </w:t>
      </w:r>
    </w:p>
    <w:p w:rsidR="00D93A28" w:rsidRPr="00333C8B" w:rsidRDefault="00D93A28" w:rsidP="00333C8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 цвета по светлоте</w:t>
      </w:r>
      <w:r w:rsidR="00115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насыщенности, правильно назы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вать их. </w:t>
      </w:r>
    </w:p>
    <w:p w:rsidR="00D93A28" w:rsidRPr="00333C8B" w:rsidRDefault="00D93A28" w:rsidP="00333C8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различными геометрическими фигурами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1.3. Ознакомление с жизнью и трудом людей</w:t>
      </w:r>
    </w:p>
    <w:p w:rsidR="00D93A28" w:rsidRPr="00333C8B" w:rsidRDefault="00D93A28" w:rsidP="00333C8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обогащать представления детей о мире предметов. Рассказывать о предметах, облегчающих труд человека в быту.</w:t>
      </w:r>
    </w:p>
    <w:p w:rsidR="00D93A28" w:rsidRPr="00333C8B" w:rsidRDefault="00D93A28" w:rsidP="00333C8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детей о людях разных профессий, о важ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ности и значимости их труда.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1.4. Развитие связной речи   </w:t>
      </w:r>
    </w:p>
    <w:p w:rsidR="00D93A28" w:rsidRPr="00333C8B" w:rsidRDefault="00D93A28" w:rsidP="00333C8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связно, последовательно пересказывать небольшие рассказы.</w:t>
      </w:r>
    </w:p>
    <w:p w:rsidR="00D93A28" w:rsidRPr="00333C8B" w:rsidRDefault="00D93A28" w:rsidP="00333C8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(по плану и образцу) рассказывать о предмете, содержании сюжетной карти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ны, составлять рассказ по картинкам </w:t>
      </w:r>
    </w:p>
    <w:p w:rsidR="00D93A28" w:rsidRPr="00333C8B" w:rsidRDefault="001152C0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Содержание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коррекционной работы по развитию элементарных математических представлений в подготовительной  группе  для детей с ЗПР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2.1. Действия с группами предметов </w:t>
      </w:r>
    </w:p>
    <w:p w:rsidR="00D93A28" w:rsidRPr="00333C8B" w:rsidRDefault="00D93A28" w:rsidP="00333C8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Соотношение «одинаковые» — «разные» на основе практических упражнений в сравнении предметов. </w:t>
      </w:r>
    </w:p>
    <w:p w:rsidR="00D93A28" w:rsidRPr="00333C8B" w:rsidRDefault="00D93A28" w:rsidP="00333C8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групп предметов, одинаковых по какому-либо одному признаку, различных по другим признакам.</w:t>
      </w:r>
    </w:p>
    <w:p w:rsidR="00D93A28" w:rsidRPr="00333C8B" w:rsidRDefault="00D93A28" w:rsidP="00333C8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Сравнение групп предметов методом взаимно-однозначного соотнесения (приложение, наложение), употребление предлогов: на, над, под. </w:t>
      </w:r>
    </w:p>
    <w:p w:rsidR="00D93A28" w:rsidRPr="00333C8B" w:rsidRDefault="00D93A28" w:rsidP="00333C8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Понятия: столько же, равно, одинаково, больше, меньше, один, пара.</w:t>
      </w:r>
    </w:p>
    <w:p w:rsidR="00D93A28" w:rsidRPr="00333C8B" w:rsidRDefault="00D93A28" w:rsidP="00333C8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уравнивания групп предметов путем увеличения количества предметов в меньшей группе или уменьшения их количества в большей группе. Сопровождение практических действий словами: прибавил, стало больше, убавил, стало меньше.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2.2. Размер предметов </w:t>
      </w:r>
    </w:p>
    <w:p w:rsidR="00D93A28" w:rsidRPr="00333C8B" w:rsidRDefault="00277F7B" w:rsidP="00333C8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Понятия: большой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маленький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больше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меньше, одинаковые по размеру, самый маленький (большой); высо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кий - низкий, выше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ниже, одинаковые по высоте, 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мый низкий (высокий); длинный - короткий, длиннее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короче, одинаковые по длине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самый короткий (длинный); толстый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тонкий, тол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тоньше, одинаковые по толщине, сам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ый тонкий (толстый); глубокий - мелкий, глубже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мельче, одинаковые по глу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бине, самый мелкий (глубокий) -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сравнения двух (нескольких) предметов, отличающихся одним или несколькими параметрами.</w:t>
      </w:r>
    </w:p>
    <w:p w:rsidR="00D93A28" w:rsidRPr="00333C8B" w:rsidRDefault="00D93A28" w:rsidP="00333C8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сравнения: приложение, наложение. </w:t>
      </w:r>
    </w:p>
    <w:p w:rsidR="00D93A28" w:rsidRPr="00333C8B" w:rsidRDefault="00D93A28" w:rsidP="00333C8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сходства и различия предметов по их размерам. Умение пра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вильно использовать термины для обозначения размера предметов при их сравнении. Составление групп предметов с заданными свойствами.</w:t>
      </w:r>
    </w:p>
    <w:p w:rsidR="00D93A28" w:rsidRPr="00333C8B" w:rsidRDefault="00D93A28" w:rsidP="00333C8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Измерение длины, ширины, высоты и толщины окружающих предметов с помощью условной мерки, определение объема жидких и сыпучих тел с помощью условной мерки.</w:t>
      </w:r>
    </w:p>
    <w:p w:rsidR="00D93A28" w:rsidRPr="00333C8B" w:rsidRDefault="00277F7B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2.3. Цвет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предметов</w:t>
      </w:r>
    </w:p>
    <w:p w:rsidR="00D93A28" w:rsidRPr="00333C8B" w:rsidRDefault="00D93A28" w:rsidP="00333C8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цв</w:t>
      </w:r>
      <w:r w:rsidR="00A455AC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етом как одним из свойств пред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мета. </w:t>
      </w:r>
    </w:p>
    <w:p w:rsidR="00D93A28" w:rsidRPr="00333C8B" w:rsidRDefault="00D93A28" w:rsidP="00333C8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Учить сравнивать предметы по цвету, находить предметы определенного цвета; </w:t>
      </w:r>
    </w:p>
    <w:p w:rsidR="00D93A28" w:rsidRPr="00333C8B" w:rsidRDefault="00D93A28" w:rsidP="00333C8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Выделять цвета, отвлекаясь от других признаков предмета (формы, величины, функционального назначения). Выяв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лять закономерность в изменении цвета.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2.4. Геометрические фигуры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Круг, квадрат, прямоугольник, треугольник, овал.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2.5.</w:t>
      </w:r>
      <w:r w:rsidR="00277F7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Количество и счет 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предметов в различном направлении и простран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ственном расположении. Понимание того, что последнее числительное относится ко всей группе предметов, а не к по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следнему из них. Независимость количества предметов от их цвета, формы, размера, расстояния между ними, направле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ния счета, от расположения в пространстве.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предметов на слух, по осязанию, счет движений. Присчитывание и отсчитывание предметов по одному с на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зыванием итога: «Сколько всего?», «Сколько осталось?»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Соотнесение числа с к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оличеством предметов. Цифры. Со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отнесение цифры, числа и количества. </w:t>
      </w:r>
    </w:p>
    <w:p w:rsidR="00D93A28" w:rsidRPr="00333C8B" w:rsidRDefault="00277F7B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0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 его обозначение.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Порядковый счет пред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метов до 10. Воспроизведение по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следовательности чисел 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прямом и обратном порядке, на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чиная с любого числа. Называние пропущ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енного числа, со</w:t>
      </w:r>
      <w:r w:rsidR="00A455AC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седних чисел,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дыдущего и последующе</w:t>
      </w:r>
      <w:r w:rsidR="00A455AC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числа; понимание выражений: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до, после, между, перед, за.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Закрепление состава чисе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л в пределах 5 на основе практи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ческих действий с предметами. 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чисел в пределах 10 из отдельных единиц и из двух меньших чисел.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Название и обозначение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чисел от 0 до 10. Воспроизведе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последовательности 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чисел в прямом и обратном поряд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ке, начиная с любого числа. 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иллюстрировать различные случаи состава чисел на наглядных пособиях, рисунках.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Сложени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и вычитание в пределах.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Практические действия с предметами, раскрывающие сущность сложения и вычитания, как подготовка к арифме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тическим действиям.</w:t>
      </w:r>
    </w:p>
    <w:p w:rsidR="00D93A28" w:rsidRPr="00333C8B" w:rsidRDefault="00D93A28" w:rsidP="00333C8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арифметической задачей. Составление задач на основе наблюдений и действий с предметами. Зап</w:t>
      </w:r>
      <w:r w:rsidR="00277F7B">
        <w:rPr>
          <w:rFonts w:ascii="Times New Roman" w:eastAsiaTheme="minorHAnsi" w:hAnsi="Times New Roman" w:cs="Times New Roman"/>
          <w:sz w:val="28"/>
          <w:szCs w:val="28"/>
          <w:lang w:eastAsia="en-US"/>
        </w:rPr>
        <w:t>ись ре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задачи в виде примера. Задачи на нахождение суммы и остатка.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2.6.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Пространственные и временные понятия </w:t>
      </w:r>
    </w:p>
    <w:p w:rsidR="00D93A28" w:rsidRPr="00333C8B" w:rsidRDefault="00D93A28" w:rsidP="00333C8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Положение пред</w:t>
      </w:r>
      <w:r w:rsidR="00277F7B">
        <w:rPr>
          <w:rFonts w:ascii="Times New Roman" w:hAnsi="Times New Roman" w:cs="Times New Roman"/>
          <w:sz w:val="28"/>
          <w:szCs w:val="28"/>
        </w:rPr>
        <w:t xml:space="preserve">метов в пространстве: далекий - </w:t>
      </w:r>
      <w:r w:rsidRPr="00333C8B">
        <w:rPr>
          <w:rFonts w:ascii="Times New Roman" w:hAnsi="Times New Roman" w:cs="Times New Roman"/>
          <w:sz w:val="28"/>
          <w:szCs w:val="28"/>
        </w:rPr>
        <w:t>бл</w:t>
      </w:r>
      <w:r w:rsidR="00277F7B">
        <w:rPr>
          <w:rFonts w:ascii="Times New Roman" w:hAnsi="Times New Roman" w:cs="Times New Roman"/>
          <w:sz w:val="28"/>
          <w:szCs w:val="28"/>
        </w:rPr>
        <w:t xml:space="preserve">изкий, дальше -  ближе; вверху - внизу, выше - ниже; правый - левый, справа - </w:t>
      </w:r>
      <w:r w:rsidRPr="00333C8B">
        <w:rPr>
          <w:rFonts w:ascii="Times New Roman" w:hAnsi="Times New Roman" w:cs="Times New Roman"/>
          <w:sz w:val="28"/>
          <w:szCs w:val="28"/>
        </w:rPr>
        <w:t>слева; спереди</w:t>
      </w:r>
      <w:r w:rsidR="00277F7B">
        <w:rPr>
          <w:rFonts w:ascii="Times New Roman" w:hAnsi="Times New Roman" w:cs="Times New Roman"/>
          <w:sz w:val="28"/>
          <w:szCs w:val="28"/>
        </w:rPr>
        <w:t xml:space="preserve"> - сзади; внутри - </w:t>
      </w:r>
      <w:r w:rsidRPr="00333C8B">
        <w:rPr>
          <w:rFonts w:ascii="Times New Roman" w:hAnsi="Times New Roman" w:cs="Times New Roman"/>
          <w:sz w:val="28"/>
          <w:szCs w:val="28"/>
        </w:rPr>
        <w:t xml:space="preserve"> снаружи.</w:t>
      </w:r>
    </w:p>
    <w:p w:rsidR="00D93A28" w:rsidRPr="00333C8B" w:rsidRDefault="00D93A28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Понятия: около, рядом, посередине, между, за, перед. </w:t>
      </w:r>
    </w:p>
    <w:p w:rsidR="00D93A28" w:rsidRPr="00333C8B" w:rsidRDefault="00277F7B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Уме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ориентироваться в тетради, альбоме.</w:t>
      </w:r>
    </w:p>
    <w:p w:rsidR="00D93A28" w:rsidRPr="00333C8B" w:rsidRDefault="00D93A28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Временные понятия: сегодня, вчера, завтра. </w:t>
      </w:r>
    </w:p>
    <w:p w:rsidR="00D93A28" w:rsidRPr="00333C8B" w:rsidRDefault="00D93A28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суток: утро, день, вечер, ночь, их последовательность. </w:t>
      </w:r>
    </w:p>
    <w:p w:rsidR="00D93A28" w:rsidRPr="00333C8B" w:rsidRDefault="00D93A28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Неделя, дни недели, их последовательность. </w:t>
      </w:r>
    </w:p>
    <w:p w:rsidR="00D93A28" w:rsidRPr="00333C8B" w:rsidRDefault="00277F7B" w:rsidP="00333C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названием те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кущего месяца.</w:t>
      </w:r>
    </w:p>
    <w:p w:rsidR="00D93A28" w:rsidRPr="00333C8B" w:rsidRDefault="00A455AC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3.Содержание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коррекционной работы по развитию речевого (фонематического) восприятия и подготовке к обуче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нию грамоте в подготовительной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группе для детей с ЗПР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Гласные звуки и буквы: А, У, И, О, Ы,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Согласные звуки и буквы: Т, Ть, П, Пь,  Н, Нь, М, Мь, К; В, Вь, С, Сь, Л, Ль, Р, Рь, Г, Гь,  Ш, Б, Бь, Д, Дь, Ч, Ж, Ф, Фь, Ц, Щ, З, Зь, Х, Хь.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 xml:space="preserve">Звуковой анализ  односложных и двусложных слов с опорой на картинки; 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Различение твёрдых и мягких звуков;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Диффер</w:t>
      </w:r>
      <w:r w:rsidR="00277F7B">
        <w:rPr>
          <w:rFonts w:ascii="Times New Roman" w:hAnsi="Times New Roman" w:cs="Times New Roman"/>
          <w:sz w:val="28"/>
          <w:szCs w:val="28"/>
        </w:rPr>
        <w:t xml:space="preserve">енцировать пары </w:t>
      </w:r>
      <w:r w:rsidRPr="00333C8B">
        <w:rPr>
          <w:rFonts w:ascii="Times New Roman" w:hAnsi="Times New Roman" w:cs="Times New Roman"/>
          <w:sz w:val="28"/>
          <w:szCs w:val="28"/>
        </w:rPr>
        <w:t>твёрдых и мягких звуков; парные звуки по глухости - звонкости;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Последовательное выделение звуков в словах без стечения согласных и  со стечением согласных;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Познакомить с понятием «ударение», учить определять ударный звук в словах;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Развивать фонематическое восприятие;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Активно пользоваться моделями словоизменения, словообразования;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Составлять условно-графические схемы простых и распространённых  предложений;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Закреплять умение делить слова на слоги;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Придумывать слова на заданный звук;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Определять место звука в словах;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Обозначать звуки фишками, проводить фонематический анализ слов;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Писать звуковые диктанты.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Дифференцировать парные согласные звуки;</w:t>
      </w:r>
    </w:p>
    <w:p w:rsidR="00D93A28" w:rsidRPr="00333C8B" w:rsidRDefault="00D93A28" w:rsidP="00333C8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</w:t>
      </w:r>
      <w:r w:rsidR="00A455AC" w:rsidRPr="00333C8B">
        <w:rPr>
          <w:rFonts w:ascii="Times New Roman" w:hAnsi="Times New Roman" w:cs="Times New Roman"/>
          <w:sz w:val="28"/>
          <w:szCs w:val="28"/>
        </w:rPr>
        <w:t xml:space="preserve">равильно согласовывать слова в </w:t>
      </w:r>
      <w:r w:rsidRPr="00333C8B">
        <w:rPr>
          <w:rFonts w:ascii="Times New Roman" w:hAnsi="Times New Roman" w:cs="Times New Roman"/>
          <w:sz w:val="28"/>
          <w:szCs w:val="28"/>
        </w:rPr>
        <w:t>словосочетаниях, предложениях.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ание коррекционной работы по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развитию речи в подготовительной   группе для детей с ЗПР.</w:t>
      </w:r>
    </w:p>
    <w:p w:rsidR="00D93A28" w:rsidRPr="00333C8B" w:rsidRDefault="00D93A28" w:rsidP="00333C8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Излагать связно, последовательно, полно, без искажения, пропусков, повторов;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Совершенствовать эмоциональную  диалогическую и монологическую формы речи.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вести координированный диалог между педагогом и ребенком, между детьми; учить быть доброжелательными и корректными собеседниками.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 по плану-схеме. Помогать составлять план рассказа и придерживаться его.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Развивать умение составлять рассказы из личного опыта. Практиковать составление коллективного письма заболевшему человеку (взрослому, ребенку).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Продолжать совершенствовать умение сочинять короткие сказки на заданную тему; пробовать составлять простые небылички и загадки.</w:t>
      </w:r>
    </w:p>
    <w:p w:rsidR="00D93A28" w:rsidRPr="00333C8B" w:rsidRDefault="00D93A28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смысловые ударения, паузы, художественные средства.</w:t>
      </w:r>
    </w:p>
    <w:p w:rsidR="00D93A28" w:rsidRPr="00333C8B" w:rsidRDefault="00A455AC" w:rsidP="00333C8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C8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простыми распространёнными </w:t>
      </w:r>
      <w:r w:rsidR="00D93A28" w:rsidRPr="00333C8B">
        <w:rPr>
          <w:rFonts w:ascii="Times New Roman" w:hAnsi="Times New Roman" w:cs="Times New Roman"/>
          <w:color w:val="000000"/>
          <w:sz w:val="28"/>
          <w:szCs w:val="28"/>
        </w:rPr>
        <w:t>предложениями, предложениями с однородными членами с сочинением и подчинением.</w:t>
      </w:r>
    </w:p>
    <w:p w:rsidR="00D93A28" w:rsidRPr="00333C8B" w:rsidRDefault="00A455AC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5. Содержание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ррекционной работы по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развитию психических процессов детей с задержкой психического развития.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Коррекция внимания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1. Развивать умение концентрировать внимание (степень сосредоточенности внимания на объекте).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Развивать устойчивость внимания (длительное сосредоточение внимания на объекте).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Развивать умение переключать внимание (намеренный, осознанный перенос внимания с одного объекта на другой).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Развивать умение распределять внимание (возможность удерживать в сфере внимания одновременно несколько объектов).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Увеличивать объем внимания (количество объектов, которые могут быть охвачены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вниманием ребенка одновременно).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6. Формировать целенаправленное внимание (направленность в соответствии с поставленной задачей).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Развивать произвольное внимание (требует волевых усилий).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Активизировать и развивать зрительное и слуховое внимание.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Коррекция памяти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Развивать двигательную, вербальную, образную, словесно – логическую память.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Работать над усвоением знаний при помощи произвольного, сознательного запоминания.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Развивать скорость, полноту, точность воспроизведения.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Развивать прочность запоминания.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5. Формировать полноту воспроизведения словесного материала (воспроизводить словесный материал близко к тексту).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Совершенствовать точность воспроизведения словесного материала (правильность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формулировок, умение давать полный ответ).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Работать над последовательностью запоминания, умение устанавливать причинно –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следственные и временные связи между отдельными фактами и явлениями.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Работать над увеличением объема памяти.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Учить запоминать воспринятое, осуществлять выбор по образцу. 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оррекция ощущений и восприятия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1. Работать над уточнением зрительных, слуховых, осязательных, двигательных ощущений.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Развивать целенаправленное восприятие цвета, формы, величины, материала и качества объекта. Обогащать чувственный опыт детей.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Учить соотносить предметы по величине, форме, цвету, зрительно проверяя свой выбор.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Дифференцировать восприятие предметов по цвету, величине и форме.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5. Развивать слуховое и зрительное восприятие.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6. Увеличивать объем зрительных, слуховых, тактильных представлений.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Формировать тактильное различение свойства предметов. Учить узнавать на ощупь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знакомые предметы.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Развивать тактильно – двигательное восприятие. Учить соотносить тактильно –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двигательный образ предмета со зрительным образом.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Работать над совершенствованием и качественным развитием кинестетического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10. Работать над увеличением поля зрения, скоростью обозрения.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11. Развивать глазомер.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12. Формировать целостность восприятия образа предмета.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13. Учить анализировать целое из составляющих его частей.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14. Развивать зрительный анализ и синтез.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15. Развивать способность обобщать предметы по признаку (цвет, форма, величина).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16. Развивать восприятие пространственного расположения предметов и их деталей.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17. Развивать зрительно – моторную координацию.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18. Работать над темпом восприятия.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Коррекция речи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1. Развивать фонематическое восприятие.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Развивать функции фонематического анализа и синтеза.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Формировать коммуникативные функции речи.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Учить дифференцировать звуки речи.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Совершенствовать просодическую сторону речи.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6. Расширять пассивный и активный словарь.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7. Совершенствовать грамматический строй речи.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Развивать навыки словоизменения, словообразования.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9. Формировать диалогическую речь.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10. Развивать связную речь. Работать над понятийной стороной речи.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Способствовать преодолению речевого негативизма.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Коррекция мышления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Развивать наглядно – действенное, наглядно – образное и логическое мышление.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Развивать умение анализировать, сравнивать, обобщать, классифицировать,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систематизировать на наглядной или вербальной основе.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Учить выделять главное, существенное.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Учить сравнивать, находить сходство и отличие признаков предметов и понятий.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5. Развивать мыслительные операции анализа и синтеза.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6. Учить группировать предметы. Учить самостоятельно определять основание группировки, выделять существенный для данной задачи признак предмета.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Развивать умение понимать связь событий и строить последовательные умозаключения, устанавливать причинно – следственные связи.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Активизировать мыслительную творческую деятельность.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9. Развивать критичность мышления (объективная оценка других и себя)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10. Развивать самостоятельность мышления (умение использовать общественный опыт, независимость собственной мысли).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Коррекция эмоционально – волевой сферы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1. Вырабатывать умение преодолевать трудности.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Воспитывать самостоятельность, ответственность.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3. Формировать стремление добиваться результатов, доводить начатое дело до конца.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Развивать умение действовать целенаправленно, преодолевать посильные трудности.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5. Воспитывать честность, доброжелательность, трудолюбие, настойчивость, выдержку.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 Развивать критичность.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Развивать инициативу, стремление к активной деятельности.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8. Вырабатывать положительные привычки поведения.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9. Воспитывать чувство товарищества, желание помогать друг другу.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10. Воспитывать чувство дистанции и уважения к взрослым.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Коррекционная ритмика (Логоритмика)</w:t>
      </w:r>
    </w:p>
    <w:p w:rsidR="00D93A28" w:rsidRPr="00333C8B" w:rsidRDefault="00A455AC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</w:t>
      </w:r>
      <w:r w:rsidR="00D93A28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корректировать основные виды движений, серии движений, музыкально - ритмических движений;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 и корректировать психические функций, компонентов деятельности, совершенствование психомоторики;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 способности ориентироваться в пространстве;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эмоционально-волевую сферу и компоненты личности через: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Нормализацию мышечного тонуса, осанки, координации движений;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чувства музыкального темпа, размера, восприятие ритмического рисунка, динамики;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Координацию речи с движением;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различных качеств внимания (устойчивости, переключения, распределения);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всех видов памяти (зрительной, моторной, слуховой);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оптико-пространственной ориентировки, понимание вербальной инструкции;</w:t>
      </w:r>
    </w:p>
    <w:p w:rsidR="00D93A28" w:rsidRPr="00333C8B" w:rsidRDefault="00D93A28" w:rsidP="00333C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способности к пониманию различных эмоциональных состояний на основе восприятия невербальных стимулов (мимика, пластика и т.</w:t>
      </w:r>
      <w:r w:rsidR="00A455AC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д);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 Планирование коррекционно-развивающей работы с детьми с ОВЗ</w:t>
      </w:r>
    </w:p>
    <w:p w:rsidR="00D93A28" w:rsidRPr="00333C8B" w:rsidRDefault="00A455AC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6.1. Учебный план ДОУ № 25 на 2023 – 2025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93A28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Коррекционно - развивающего обучения детей с ОВЗ (ЗПР) на основе программы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С.Г. Шевченко «Подготовка к школе детей с задержкой психического развития»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методического обеспечения «КРО» И.А.</w:t>
      </w:r>
      <w:r w:rsidR="00A455AC"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Морозовой, М.А. Пушкаревой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10"/>
        <w:tblW w:w="10938" w:type="dxa"/>
        <w:tblLook w:val="04A0" w:firstRow="1" w:lastRow="0" w:firstColumn="1" w:lastColumn="0" w:noHBand="0" w:noVBand="1"/>
      </w:tblPr>
      <w:tblGrid>
        <w:gridCol w:w="566"/>
        <w:gridCol w:w="3086"/>
        <w:gridCol w:w="2693"/>
        <w:gridCol w:w="142"/>
        <w:gridCol w:w="1559"/>
        <w:gridCol w:w="1418"/>
        <w:gridCol w:w="1474"/>
      </w:tblGrid>
      <w:tr w:rsidR="00D93A28" w:rsidRPr="00333C8B" w:rsidTr="00D93A28">
        <w:trPr>
          <w:trHeight w:val="957"/>
        </w:trPr>
        <w:tc>
          <w:tcPr>
            <w:tcW w:w="5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Инвариативная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26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Виды НОД</w:t>
            </w:r>
          </w:p>
        </w:tc>
        <w:tc>
          <w:tcPr>
            <w:tcW w:w="170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Средняя группа              4-5 лет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Старшая группа                    5-6 лет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Подготов группа                 6-7 лет</w:t>
            </w:r>
          </w:p>
        </w:tc>
      </w:tr>
      <w:tr w:rsidR="00D93A28" w:rsidRPr="00333C8B" w:rsidTr="00D93A28">
        <w:trPr>
          <w:trHeight w:val="234"/>
        </w:trPr>
        <w:tc>
          <w:tcPr>
            <w:tcW w:w="5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Количество часов в неделю</w:t>
            </w:r>
          </w:p>
        </w:tc>
      </w:tr>
      <w:tr w:rsidR="00D93A28" w:rsidRPr="00333C8B" w:rsidTr="00D93A28">
        <w:trPr>
          <w:trHeight w:val="1422"/>
        </w:trPr>
        <w:tc>
          <w:tcPr>
            <w:tcW w:w="56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направление с осуществлением  коррекционной направленности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93A28" w:rsidRPr="00333C8B" w:rsidTr="00D93A28">
        <w:trPr>
          <w:trHeight w:val="655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A28" w:rsidRPr="00333C8B" w:rsidTr="00D93A28">
        <w:trPr>
          <w:trHeight w:val="592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ООМ (предметное окружение), экология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rPr>
          <w:trHeight w:val="1485"/>
        </w:trPr>
        <w:tc>
          <w:tcPr>
            <w:tcW w:w="56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направление с осуществлением  коррекционной направленности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93A28" w:rsidRPr="00333C8B" w:rsidTr="00D93A28">
        <w:trPr>
          <w:trHeight w:val="45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i/>
                <w:sz w:val="28"/>
                <w:szCs w:val="28"/>
              </w:rPr>
              <w:t>через интеграцию: «Ознакомление с окружающем миром»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8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rPr>
          <w:trHeight w:val="48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Фонематика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28" w:rsidRPr="00333C8B" w:rsidTr="00D93A28">
        <w:trPr>
          <w:trHeight w:val="42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28" w:rsidRPr="00333C8B" w:rsidTr="00D93A28">
        <w:trPr>
          <w:trHeight w:val="1710"/>
        </w:trPr>
        <w:tc>
          <w:tcPr>
            <w:tcW w:w="56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Социально –коммуникативное направление с осуществлением  коррекционной направленности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D93A28" w:rsidRPr="00333C8B" w:rsidTr="00D93A28">
        <w:trPr>
          <w:trHeight w:val="312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3A28" w:rsidRPr="00333C8B" w:rsidTr="00D93A28">
        <w:trPr>
          <w:trHeight w:val="288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3A28" w:rsidRPr="00333C8B" w:rsidTr="00D93A28">
        <w:trPr>
          <w:trHeight w:val="264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3A28" w:rsidRPr="00333C8B" w:rsidTr="00D93A28">
        <w:trPr>
          <w:trHeight w:val="923"/>
        </w:trPr>
        <w:tc>
          <w:tcPr>
            <w:tcW w:w="56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направление                    развития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D93A28" w:rsidRPr="00333C8B" w:rsidTr="00D93A28">
        <w:trPr>
          <w:trHeight w:val="31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rPr>
          <w:trHeight w:val="286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3A28" w:rsidRPr="00333C8B" w:rsidTr="00D93A28">
        <w:trPr>
          <w:trHeight w:val="262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3A28" w:rsidRPr="00333C8B" w:rsidTr="00D93A28">
        <w:trPr>
          <w:trHeight w:val="266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3A28" w:rsidRPr="00333C8B" w:rsidTr="00D93A28">
        <w:trPr>
          <w:trHeight w:val="559"/>
        </w:trPr>
        <w:tc>
          <w:tcPr>
            <w:tcW w:w="566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3A28" w:rsidRPr="00333C8B" w:rsidTr="00D93A28">
        <w:trPr>
          <w:trHeight w:val="87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Через интеграцию с другими образовательными областями, в совместной </w:t>
            </w:r>
            <w:r w:rsidRPr="00333C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 с детьми, в режимных моментах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28" w:rsidRPr="00333C8B" w:rsidTr="00D93A28">
        <w:trPr>
          <w:trHeight w:val="310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A28" w:rsidRPr="00333C8B" w:rsidTr="00D93A28">
        <w:trPr>
          <w:trHeight w:val="498"/>
        </w:trPr>
        <w:tc>
          <w:tcPr>
            <w:tcW w:w="566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93A28" w:rsidRPr="00333C8B" w:rsidTr="00D93A28">
        <w:trPr>
          <w:trHeight w:val="498"/>
        </w:trPr>
        <w:tc>
          <w:tcPr>
            <w:tcW w:w="5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(модульная)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3A28" w:rsidRPr="00333C8B" w:rsidTr="00D93A28">
        <w:trPr>
          <w:trHeight w:val="498"/>
        </w:trPr>
        <w:tc>
          <w:tcPr>
            <w:tcW w:w="5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Факультативные занятия (кружки, студии, компьютерные игры)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Кружки, студии, компьютерные игры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rPr>
          <w:trHeight w:val="498"/>
        </w:trPr>
        <w:tc>
          <w:tcPr>
            <w:tcW w:w="5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83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Учебный год - 32 недель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6.2.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Перспективный план коррекционно-развивающей работы                                                                                 </w:t>
      </w:r>
      <w:r w:rsidR="00A455AC"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на 20-20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уч. год (старшая группа)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95"/>
        <w:gridCol w:w="2136"/>
        <w:gridCol w:w="2489"/>
        <w:gridCol w:w="142"/>
        <w:gridCol w:w="2126"/>
      </w:tblGrid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74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13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и развитие речи</w:t>
            </w:r>
          </w:p>
        </w:tc>
        <w:tc>
          <w:tcPr>
            <w:tcW w:w="248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26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(фонематического) восприятия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Сентябрь 1-2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неделя 1.09-16.09</w:t>
            </w:r>
          </w:p>
        </w:tc>
        <w:tc>
          <w:tcPr>
            <w:tcW w:w="9639" w:type="dxa"/>
            <w:gridSpan w:val="6"/>
            <w:vAlign w:val="bottom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1.Начало осени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2.Наш детский сад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1.Соотнесение числа и количества. Цифра 1.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2.Геометрическая фигура-круг.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А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1.Деревья, кустарники осенью.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2.Грибы.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1.Деревья, кустарники осенью.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2.Грибы.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1.Сравнение предметов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«сверху», «снизу»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А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3.10-7.10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1.Овощи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2.Овощи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образованием и составом числа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2.Признаки предметов.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И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10.10-14.10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1.Фрукты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2.Цветы осенью.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1.Фрукты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2.Цветы осенью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1.Понятия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«высокий-низкий», «выше-ниже», «одинаковые по высоте»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«спереди», «сзади»,«перед», «между», «за»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О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1.Овощи, фрукты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 Овощи, фрукты, ягоды.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1.Овощи, фрукты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 Овощи, фрукты, ягоды.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1.Закрепление понятий «больше-меньше»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2.Сравнение предметов по одному и двум признакам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О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24.10-28.10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 Ягоды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2.Середина осени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 Ягоды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2.Середина осени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3, знакомство с цифрой 3.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«правое», «левое».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и буквы А,О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31.10-4.11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1.Бытовые приборы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2.Игрушки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1.Бытовые приборы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2.Игрушки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3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«один», «много», «мало», «несколько».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Ы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7.11-11.11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1.Столовая, кухонная посуда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2.Чайная посуда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1.Столовая, кухонная посуда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2.Чайная посуда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1.Счёт в прямом (до 3) и обратном (от 3) порядке.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2.Геометрическая фигура квадрат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и буквы Ы, А,О. Предлоги за, перед.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1.Мебель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2.Цвет предметов (по теме мебель)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1.Понятия «длинный», «короткий», «длиннее - короче», «одинаковые по длине»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«далеко»-«близко», «около», «рядом»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У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1.Домашняя птица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2.Поздняя осень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1.Домашняя птица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2.Поздняя осень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4, знакомство с цифрой 4.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2.Понятия «больше»,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«меньше»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 У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28.11-2.12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1.Домашние животные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2.Признаки осени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1.Домашние животные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2.Признаки осени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1.Понятия «длинный» -«короткий», «длиннее-короче», «одинаковые по длине»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«внутри», «снаружи»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и буквы  О, У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5.12- 9.12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1.Зима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2.Декабрь-первый месяц зимы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1.Зима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2.Декабрь-первый месяц зимы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1.Цифра 0.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2.Знакомство с тетрадью в клетку.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М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12.12-16.12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1.Дикие животные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2.Геометрические фигуры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1.Составление числа 4 разными способами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«столько же», «одинаково», «поровну»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и буквы А, О, У,  Ы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19.12-23.12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1.Зимующие птицы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2.Цвет предметов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1.Повторение образования и состава числа 4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2.Геометрическая фигура треугольник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В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26.12-30.12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1.Новый год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2.Зимние забавы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1.Новый год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2.Зимние забавы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1.Закрепление понятий «больше», «меньше»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2.Уравнивание групп предметов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М. Предлоги «на, над, под».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Январь 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2,3неделя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11.01-20.01</w:t>
            </w:r>
          </w:p>
        </w:tc>
        <w:tc>
          <w:tcPr>
            <w:tcW w:w="9639" w:type="dxa"/>
            <w:gridSpan w:val="6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1.Водный и воздушный транспорт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2.Наземный транспорт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5, знакомство с цифрой 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2.Понятия «вчера», «сегодня», «завтра», «раньше», «позже».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М. Предлог «между»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31.01-3.02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1.Одежда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2.Головные уборы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1.Одежда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2.Головные уборы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1.Порядковый счёт до 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2.Понятия «толстый»,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«тонкий», «толще», «тоньше», «одинаковые по толщине»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Н.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6.02-10.02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1.Обувь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2.Характерные признаки зимы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1.Обувь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2.Характерные признаки зимы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1.Практическое знакомство с составом числа 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2.Понятие «пара»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Н. Предлоги «на, за, перед, после, между»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1.Дикие и домашние животные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2.Февраль последний месяц зимы.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1.Дикие и домашние животные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2.Февраль последний месяц зимы.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1.Числовой ряд до 6, образование числа 6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2.Части суток , их последовательность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К.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1.День защитников отечества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2.Форма предметов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7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2.Сравнение множеств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твёрдых и мягких согласных звуков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м-мь, н-нь, в-вь.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27.02 - 3.03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1.Весна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2.Признаки весны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1.Весна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2.Признаки весны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8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2.Равенство и неравенство (+1,-1) сравнение количества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К.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6.03-10.03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1.Восьмое марта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2.Март-первый месяц весны 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1.Восьмое марта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2.Март-первый месяц весны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1.Числовой ряд до 8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2.Образование числа 9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анализ односложных слов без стечения согласных.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1.Возвращение перелётных птиц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2.Цвет, форма, величина предметов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1.Сравнение множеств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2.Числовой ряд до 9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звуков и букв.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20.03-24.03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1.Мой дом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2.Пространственное положение геометрических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1.Образование числа 10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2.Отсчёт, выделение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больше названного на 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 С.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1.Комнатные растения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2.Цвет предметов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1.Круг, треугольник, квадрат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2.Сравнение множеств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П.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3.04-7.04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1.Насекомые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 Насекомые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1.Соотнесение числа и количества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2.Повторение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П.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10.04-14.04</w:t>
            </w:r>
          </w:p>
        </w:tc>
        <w:tc>
          <w:tcPr>
            <w:tcW w:w="25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1.Весна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2.Как выращивают хлеб</w:t>
            </w:r>
          </w:p>
        </w:tc>
        <w:tc>
          <w:tcPr>
            <w:tcW w:w="23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1.Весна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2.Как выращивают хлеб</w:t>
            </w:r>
          </w:p>
        </w:tc>
        <w:tc>
          <w:tcPr>
            <w:tcW w:w="263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1.Образование числа 10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2.Отсчёт, выделение количества больше названного на 1</w:t>
            </w:r>
          </w:p>
        </w:tc>
        <w:tc>
          <w:tcPr>
            <w:tcW w:w="212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звуков и букв.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3-4неделя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17.04-21.04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24.04-28.04</w:t>
            </w:r>
          </w:p>
        </w:tc>
        <w:tc>
          <w:tcPr>
            <w:tcW w:w="9639" w:type="dxa"/>
            <w:gridSpan w:val="6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1.05-5.05</w:t>
            </w:r>
          </w:p>
        </w:tc>
        <w:tc>
          <w:tcPr>
            <w:tcW w:w="274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1.День победы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2.Семья</w:t>
            </w:r>
          </w:p>
        </w:tc>
        <w:tc>
          <w:tcPr>
            <w:tcW w:w="213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1.День победы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2.Семья</w:t>
            </w:r>
          </w:p>
        </w:tc>
        <w:tc>
          <w:tcPr>
            <w:tcW w:w="248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1.Отсчёт, выделение количества больше или меньше названного числа на 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2.Повторение состава чисел 2 и 3</w:t>
            </w:r>
          </w:p>
        </w:tc>
        <w:tc>
          <w:tcPr>
            <w:tcW w:w="226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звуков и букв.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8.05-12.05</w:t>
            </w:r>
          </w:p>
        </w:tc>
        <w:tc>
          <w:tcPr>
            <w:tcW w:w="274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1.Весенние цветы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2.Российская Федерация. Москва</w:t>
            </w:r>
          </w:p>
        </w:tc>
        <w:tc>
          <w:tcPr>
            <w:tcW w:w="213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1.Весенние цветы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2.Российская Федерация. Москва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1.Повторение состава числа 4,5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2.Повторение состава числа 6 </w:t>
            </w:r>
          </w:p>
        </w:tc>
        <w:tc>
          <w:tcPr>
            <w:tcW w:w="226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Предлоги «в, на, за, над, под, перед».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15.05-19.05</w:t>
            </w:r>
          </w:p>
        </w:tc>
        <w:tc>
          <w:tcPr>
            <w:tcW w:w="274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1.Май-последний месяц весны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2.Лето</w:t>
            </w:r>
          </w:p>
        </w:tc>
        <w:tc>
          <w:tcPr>
            <w:tcW w:w="213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1.Май-последний месяц весны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2.Лето</w:t>
            </w:r>
          </w:p>
        </w:tc>
        <w:tc>
          <w:tcPr>
            <w:tcW w:w="248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1.Повторение состава числа 7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2.Повторение состава числа 8</w:t>
            </w:r>
          </w:p>
        </w:tc>
        <w:tc>
          <w:tcPr>
            <w:tcW w:w="226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звуков и букв.</w:t>
            </w:r>
          </w:p>
        </w:tc>
      </w:tr>
      <w:tr w:rsidR="00D93A28" w:rsidRPr="00333C8B" w:rsidTr="00D93A28">
        <w:tc>
          <w:tcPr>
            <w:tcW w:w="17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29.05 -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</w:t>
            </w:r>
          </w:p>
        </w:tc>
        <w:tc>
          <w:tcPr>
            <w:tcW w:w="274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город</w:t>
            </w:r>
          </w:p>
        </w:tc>
        <w:tc>
          <w:tcPr>
            <w:tcW w:w="213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1.Мой город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2.Правила дорожного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</w:t>
            </w:r>
          </w:p>
        </w:tc>
        <w:tc>
          <w:tcPr>
            <w:tcW w:w="248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1.Повторение состава числа 9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2.Повторение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числа 10</w:t>
            </w:r>
          </w:p>
        </w:tc>
        <w:tc>
          <w:tcPr>
            <w:tcW w:w="226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Обобщающее занятие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6.3. Перспективный план коррекционно-развивающей работы                                                                                                          на 2016-2017 уч. год (подготовительная группа)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1199" w:type="dxa"/>
        <w:tblLayout w:type="fixed"/>
        <w:tblLook w:val="04A0" w:firstRow="1" w:lastRow="0" w:firstColumn="1" w:lastColumn="0" w:noHBand="0" w:noVBand="1"/>
      </w:tblPr>
      <w:tblGrid>
        <w:gridCol w:w="1325"/>
        <w:gridCol w:w="3745"/>
        <w:gridCol w:w="571"/>
        <w:gridCol w:w="2156"/>
        <w:gridCol w:w="89"/>
        <w:gridCol w:w="19"/>
        <w:gridCol w:w="3294"/>
      </w:tblGrid>
      <w:tr w:rsidR="00D93A28" w:rsidRPr="00333C8B" w:rsidTr="00D93A28">
        <w:tc>
          <w:tcPr>
            <w:tcW w:w="132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431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Окр.</w:t>
            </w:r>
            <w:r w:rsidR="0026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224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D93A28" w:rsidRPr="00333C8B" w:rsidTr="00D93A28">
        <w:tc>
          <w:tcPr>
            <w:tcW w:w="132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01.09-16.09</w:t>
            </w:r>
          </w:p>
        </w:tc>
        <w:tc>
          <w:tcPr>
            <w:tcW w:w="9874" w:type="dxa"/>
            <w:gridSpan w:val="6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D93A28" w:rsidRPr="00333C8B" w:rsidTr="00D93A28">
        <w:trPr>
          <w:trHeight w:val="561"/>
        </w:trPr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Начало осени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А, О, У, Ы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Выделение лишнего признака по цвету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Наш детский сад, наша группа.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М, МЬ, Н, НЬ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Количественные отношения: один, много, столько же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Числа от 1 до 10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26.09–30.09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И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Понятие большой маленький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Изменения в жизни растений и животных осенью с.23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В, Вь, П, Пь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2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Числа от 1 до 10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3.10 - 7.10)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Растения огорода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С, Сь буква С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2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 «овощи»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(красный, синий, жёлтый)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С, Сь буква С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Цифра число и количество в пределах 10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Анализ и сравнение совокупности предметов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10.10-14.10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сада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С, Сь буква С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3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 (красный,синий,жёлтый) «фрукты»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Л, Ль буква Ль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Цифра число и количество в пределах 10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Фрукты, овощи, ягоды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Л, Ль буква Ль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Количество и счёт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 «ягоды» (жёлтый, красный, оранжевый)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анализ двусложных слов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24.10-28.10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Ягоды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тв. и м.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зв.Л-Ль, П-Пь, С,Сь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 счёт</w:t>
            </w:r>
          </w:p>
        </w:tc>
      </w:tr>
      <w:tr w:rsidR="00D93A28" w:rsidRPr="00333C8B" w:rsidTr="00D93A28">
        <w:trPr>
          <w:trHeight w:val="70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Середина осени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4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31.10-4.11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Бытовые приборы и  инструменты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Т, Ть буква Т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4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4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5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7.11-11.11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Р, Рь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5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 (жёлтый, красный, оранжевый) «посуда»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Р, Рь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6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Цвет предметов «Мебель»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(жёлтый, синий, зелёный)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Г,Гь Буква Г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6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6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(21.11-25.11)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Г,К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(фиолетовый, синий, красный) «Домашние птицы»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Ш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6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7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28.11-2.12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Ш дифференциация С,Ш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7</w:t>
            </w:r>
          </w:p>
        </w:tc>
      </w:tr>
      <w:tr w:rsidR="00D93A28" w:rsidRPr="00333C8B" w:rsidTr="00D93A28">
        <w:trPr>
          <w:trHeight w:val="275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5.12-9.12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Хвойные и лиственные деревья зимой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Звуки Б,Бь и буква Б 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8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12.19-16.12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7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Последовательное выделение звуков в словах со стечением согласных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8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19.12-23.12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Б,П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7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(чёрный, белый, коричневый)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9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26.12-30.12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835" w:type="dxa"/>
            <w:gridSpan w:val="4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Звуки Д, Дь.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Буква Д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835" w:type="dxa"/>
            <w:gridSpan w:val="4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Звуки Д, Дь.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Буква Д</w:t>
            </w: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10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9</w:t>
            </w:r>
          </w:p>
        </w:tc>
      </w:tr>
      <w:tr w:rsidR="00D93A28" w:rsidRPr="00333C8B" w:rsidTr="00D93A28">
        <w:tc>
          <w:tcPr>
            <w:tcW w:w="132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Январь1,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2,3-я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11.01-20.01</w:t>
            </w:r>
          </w:p>
        </w:tc>
        <w:tc>
          <w:tcPr>
            <w:tcW w:w="9874" w:type="dxa"/>
            <w:gridSpan w:val="6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4 - 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Д,Дь дифференциация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    Состав числа 8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С.121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10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Образование числа 10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31.01-3.02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Ч буква Ч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8с126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 предметов (все цвета) «головные уборы»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Ж буква Ж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Порядковый счет в пределах 10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6.02-10.02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Ж Буквы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(А, О, У, И, Ы)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Ш, Ж.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Порядковый счёт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Дикие домашние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животные,птицы,рыбы,насекомые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Ш, Ж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9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Условия жизни диких животных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Звуки Ф,Фь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Буква Ф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Количество и счёт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10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Ф, В. Вь, Фь.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Равенство и не равенство, совокупностей предметов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27.02-03.03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10 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Машины облегчающие труд людей 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rPr>
          <w:trHeight w:val="792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10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6.03-10.03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Ц буква Ц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Работники дет. сада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Ц, Чь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10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Щ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Цвет, форма, размер предметов с.168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Форма предметов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и буква Щ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 с172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10 с170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20.03-24.03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Ш, Щ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профессии 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Ш, Щ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З, Зь. Буква З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Цвет, форма, размер предмета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Основные весенние признаки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З, Зь. Буква З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Пространственные и временные понятия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З, С. З, Сь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З, С. З, Сь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</w:tr>
      <w:tr w:rsidR="00D93A28" w:rsidRPr="00333C8B" w:rsidTr="00D93A28">
        <w:trPr>
          <w:trHeight w:val="345"/>
        </w:trPr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10.04-14.05</w:t>
            </w:r>
          </w:p>
        </w:tc>
        <w:tc>
          <w:tcPr>
            <w:tcW w:w="374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весны </w:t>
            </w:r>
          </w:p>
        </w:tc>
        <w:tc>
          <w:tcPr>
            <w:tcW w:w="2727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 Ц буква Ц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rPr>
          <w:trHeight w:val="378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Как выращивают хлеб</w:t>
            </w:r>
          </w:p>
        </w:tc>
        <w:tc>
          <w:tcPr>
            <w:tcW w:w="2727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Ц, Чь</w:t>
            </w: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rPr>
          <w:trHeight w:val="435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 числа 10</w:t>
            </w:r>
          </w:p>
        </w:tc>
      </w:tr>
      <w:tr w:rsidR="00D93A28" w:rsidRPr="00333C8B" w:rsidTr="00D93A28">
        <w:trPr>
          <w:trHeight w:val="787"/>
        </w:trPr>
        <w:tc>
          <w:tcPr>
            <w:tcW w:w="132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3,4 -я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17.04-28.04</w:t>
            </w:r>
          </w:p>
        </w:tc>
        <w:tc>
          <w:tcPr>
            <w:tcW w:w="9874" w:type="dxa"/>
            <w:gridSpan w:val="6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1.05-5.05</w:t>
            </w:r>
          </w:p>
        </w:tc>
        <w:tc>
          <w:tcPr>
            <w:tcW w:w="431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24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Щ, Ч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45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Пространственные временные понятия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8.05-12.05</w:t>
            </w:r>
          </w:p>
        </w:tc>
        <w:tc>
          <w:tcPr>
            <w:tcW w:w="431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Садовые цветы </w:t>
            </w:r>
          </w:p>
        </w:tc>
        <w:tc>
          <w:tcPr>
            <w:tcW w:w="224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Дифференциация С, Щ.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Пространственные и временные понятия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Москва столица России</w:t>
            </w:r>
          </w:p>
        </w:tc>
        <w:tc>
          <w:tcPr>
            <w:tcW w:w="2245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Звуки Х, Хь.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Буква Х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Составление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Размер предметов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15.05-19.05</w:t>
            </w:r>
          </w:p>
        </w:tc>
        <w:tc>
          <w:tcPr>
            <w:tcW w:w="431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Общественные здания</w:t>
            </w:r>
          </w:p>
        </w:tc>
        <w:tc>
          <w:tcPr>
            <w:tcW w:w="224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Звуки Х, Хь.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Буква Х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толщине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Признаки лета</w:t>
            </w:r>
          </w:p>
        </w:tc>
        <w:tc>
          <w:tcPr>
            <w:tcW w:w="2245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Звуковой диктант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rPr>
          <w:trHeight w:val="625"/>
        </w:trPr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толщине</w:t>
            </w:r>
          </w:p>
        </w:tc>
      </w:tr>
      <w:tr w:rsidR="00D93A28" w:rsidRPr="00333C8B" w:rsidTr="00D93A28">
        <w:tc>
          <w:tcPr>
            <w:tcW w:w="1325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29.05 - 31.05</w:t>
            </w:r>
          </w:p>
        </w:tc>
        <w:tc>
          <w:tcPr>
            <w:tcW w:w="4316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2245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Буквы Е, Ё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Размер предметов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245" w:type="dxa"/>
            <w:gridSpan w:val="2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Буквы Я, Ю.</w:t>
            </w: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93A28" w:rsidRPr="00333C8B" w:rsidTr="00D93A28">
        <w:tc>
          <w:tcPr>
            <w:tcW w:w="1325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6.4. Приложение 1: Календарно-тематический план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(старшая группа)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6.5. Приложение 2: Календарно-тематический план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(подготовительная группа)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6.6. Планирование коррекционно-развивающей деятельности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41"/>
        <w:gridCol w:w="1560"/>
        <w:gridCol w:w="1842"/>
        <w:gridCol w:w="2268"/>
      </w:tblGrid>
      <w:tr w:rsidR="00D93A28" w:rsidRPr="00333C8B" w:rsidTr="00D93A28">
        <w:tc>
          <w:tcPr>
            <w:tcW w:w="26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41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непрерывной образовательной деятельности</w:t>
            </w:r>
          </w:p>
        </w:tc>
        <w:tc>
          <w:tcPr>
            <w:tcW w:w="170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ВПФ  </w:t>
            </w:r>
          </w:p>
        </w:tc>
      </w:tr>
      <w:tr w:rsidR="00D93A28" w:rsidRPr="00333C8B" w:rsidTr="00D93A28">
        <w:tc>
          <w:tcPr>
            <w:tcW w:w="8613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 часть</w:t>
            </w:r>
          </w:p>
        </w:tc>
        <w:tc>
          <w:tcPr>
            <w:tcW w:w="226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603"/>
        </w:trPr>
        <w:tc>
          <w:tcPr>
            <w:tcW w:w="2660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Познавательное , Речевое 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развитие. </w:t>
            </w:r>
          </w:p>
        </w:tc>
        <w:tc>
          <w:tcPr>
            <w:tcW w:w="255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миром;</w:t>
            </w:r>
          </w:p>
        </w:tc>
        <w:tc>
          <w:tcPr>
            <w:tcW w:w="15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пространственного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слуховой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и зрительной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графических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наглядно-образного и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мышления и т.д.</w:t>
            </w:r>
          </w:p>
        </w:tc>
      </w:tr>
      <w:tr w:rsidR="00D93A28" w:rsidRPr="00333C8B" w:rsidTr="00D93A28">
        <w:trPr>
          <w:trHeight w:val="1450"/>
        </w:trPr>
        <w:tc>
          <w:tcPr>
            <w:tcW w:w="2660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представлений;</w:t>
            </w:r>
          </w:p>
        </w:tc>
        <w:tc>
          <w:tcPr>
            <w:tcW w:w="15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2660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</w:tc>
        <w:tc>
          <w:tcPr>
            <w:tcW w:w="255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речевого (фонематического) восприятия и подготовка к обучению грамоте;</w:t>
            </w:r>
          </w:p>
        </w:tc>
        <w:tc>
          <w:tcPr>
            <w:tcW w:w="15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2660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Pr="00333C8B">
              <w:rPr>
                <w:rFonts w:ascii="Times New Roman" w:hAnsi="Times New Roman" w:cs="Times New Roman"/>
                <w:i/>
                <w:sz w:val="28"/>
                <w:szCs w:val="28"/>
              </w:rPr>
              <w:t>через интеграцию: «Ознакомление с окружающем миром»</w:t>
            </w:r>
          </w:p>
        </w:tc>
        <w:tc>
          <w:tcPr>
            <w:tcW w:w="15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8613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268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2312"/>
        </w:trPr>
        <w:tc>
          <w:tcPr>
            <w:tcW w:w="266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Развитие, Познавательное, Социально –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170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6.7. Примерное перспективное планирование развивающих игр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В.В. Воскобовича для детей 6 – 7 лет на учебный год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Одной из главных условий коррекционной работы с дошкольниками с ЗПР, является организация (или оптимизация) развивающей  предметно-пространственной среды с целью активизации, расширения и обогащения игровой деятельности. Технологический подход к организации образовательной деятельности с детьми ЗПР в соответствии с ФГОС ДО можно осуществить с использованием развивающих игр В.В.Воскобовича.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Использование игровой технологии В.В.Воскобовича для организации  коррекционно-развивающей  работы с дошкольниками ЗПР позволяет реализовать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индивидуализацию в качестве основного принципа современного дошкольного образования, </w:t>
      </w:r>
      <w:r w:rsidRPr="00333C8B">
        <w:rPr>
          <w:rFonts w:ascii="Times New Roman" w:eastAsia="TimesNewRoman" w:hAnsi="Times New Roman" w:cs="Times New Roman"/>
          <w:sz w:val="28"/>
          <w:szCs w:val="28"/>
        </w:rPr>
        <w:t xml:space="preserve">повысить интерес детей к деятельности на занятиях по развитию познавательной, эмоциональной сферы, личностного и коммуникативного развития. </w:t>
      </w:r>
    </w:p>
    <w:p w:rsidR="00D93A28" w:rsidRPr="00333C8B" w:rsidRDefault="00D93A28" w:rsidP="00333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33C8B">
        <w:rPr>
          <w:rFonts w:ascii="Times New Roman" w:eastAsia="TimesNewRoman" w:hAnsi="Times New Roman" w:cs="Times New Roman"/>
          <w:sz w:val="28"/>
          <w:szCs w:val="28"/>
        </w:rPr>
        <w:t>Включение данных развивающих игр  в образовательный процесс способствует развитию психических процессов (памяти, внимания, воображения, мышления,), творческому развитию детей, развитию речи (пополняется и активизируется словарь, развивается связная речь), социально-нравственному развитию (через такие игры устанавливаются взаимоотношение между детьми и взрослыми, ребенок проявляет чуткое отношение к товарищам, учится быть справедливым, уступать в случае необходимости, помогать в беде и т.д.)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="TimesNewRoman" w:hAnsi="Times New Roman" w:cs="Times New Roman"/>
          <w:sz w:val="28"/>
          <w:szCs w:val="28"/>
        </w:rPr>
        <w:t xml:space="preserve">        Введение в любую из игр технологии В.В.Воскобовича ребенку предоставляется возможность для творческой деятельности и самореализации личности, активному вовлечению в учебный процесс и достижению высоких результатов в интеллектуальном развитии.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75"/>
        <w:gridCol w:w="5181"/>
      </w:tblGrid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Чудо-крестики-2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Чудо-соты-2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Квадрат Воскобовича (двухцвет</w:t>
            </w: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softHyphen/>
              <w:t>ный, четырехцветный)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Шнур-затейник (малыш)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букв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Логоформочки-3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Прозрачный квадрат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Чудо-соты 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Волшебная восьмерка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5"/>
              </w:numPr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Геоконт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5"/>
              </w:numPr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Игровизор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Квадрат Воскобовича (двухцвет</w:t>
            </w: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softHyphen/>
              <w:t>ный, четырехцветный)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6"/>
              </w:numPr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Логоформочки-3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Прозрачный квадрат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цифр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букв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7"/>
              </w:numPr>
              <w:tabs>
                <w:tab w:val="left" w:pos="178"/>
              </w:tabs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Математические корзинки – 5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7"/>
              </w:numPr>
              <w:tabs>
                <w:tab w:val="left" w:pos="17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Двухцветный квадрат</w:t>
            </w:r>
          </w:p>
          <w:p w:rsidR="00D93A28" w:rsidRPr="00333C8B" w:rsidRDefault="00D93A28" w:rsidP="00333C8B">
            <w:pPr>
              <w:widowControl w:val="0"/>
              <w:tabs>
                <w:tab w:val="left" w:pos="168"/>
              </w:tabs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цифр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Чудо-соты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spacing w:line="36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Кораблик «Плюх-Плюх»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Прозрачная цифра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Счетовозик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букв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10"/>
              </w:numPr>
              <w:tabs>
                <w:tab w:val="left" w:pos="15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Чудо-крестики-2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0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 – соты 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0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Ромашка/Яблонька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Квадрат Воскобовича (двухцвет</w:t>
            </w: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softHyphen/>
              <w:t>ный, четырехцветный)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Прозрачный квадрат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букв</w:t>
            </w:r>
          </w:p>
        </w:tc>
      </w:tr>
      <w:tr w:rsidR="00D93A28" w:rsidRPr="00333C8B" w:rsidTr="00D93A28"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D93A28" w:rsidRPr="00333C8B" w:rsidTr="00D93A28">
        <w:trPr>
          <w:trHeight w:val="1584"/>
        </w:trPr>
        <w:tc>
          <w:tcPr>
            <w:tcW w:w="5275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12"/>
              </w:numPr>
              <w:tabs>
                <w:tab w:val="left" w:pos="154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Конструктор цифр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Прозрачная цифра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2"/>
              </w:numPr>
              <w:tabs>
                <w:tab w:val="left" w:pos="16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 –соты -2</w:t>
            </w:r>
          </w:p>
        </w:tc>
        <w:tc>
          <w:tcPr>
            <w:tcW w:w="5181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13"/>
              </w:numPr>
              <w:tabs>
                <w:tab w:val="left" w:pos="16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Чудо – крестики -2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Яблонька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13"/>
              </w:numPr>
              <w:tabs>
                <w:tab w:val="left" w:pos="173"/>
              </w:tabs>
              <w:spacing w:line="360" w:lineRule="auto"/>
              <w:ind w:left="132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Логоформочки - 3</w:t>
            </w:r>
          </w:p>
          <w:p w:rsidR="00D93A28" w:rsidRPr="00333C8B" w:rsidRDefault="00D93A28" w:rsidP="00333C8B">
            <w:pPr>
              <w:widowControl w:val="0"/>
              <w:tabs>
                <w:tab w:val="left" w:pos="173"/>
              </w:tabs>
              <w:spacing w:line="360" w:lineRule="auto"/>
              <w:ind w:left="13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ПОЗНАВАТЕЛЬНОГО И ИНТЕЛЛЕКТУАЛЬНОГО РАЗВИТИЯ ДОШКОЛЬНИКОВ ПОСРЕДСТВОМ ИГРОВОЙ ТЕХНОЛОГИИ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В.В. ВОСКОБОВИЧА «СКАЗОЧНЫЕ ЛАБИРИНТЫ ИГРЫ»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1"/>
        <w:tblW w:w="10881" w:type="dxa"/>
        <w:tblLayout w:type="fixed"/>
        <w:tblLook w:val="04A0" w:firstRow="1" w:lastRow="0" w:firstColumn="1" w:lastColumn="0" w:noHBand="0" w:noVBand="1"/>
      </w:tblPr>
      <w:tblGrid>
        <w:gridCol w:w="542"/>
        <w:gridCol w:w="4102"/>
        <w:gridCol w:w="6237"/>
      </w:tblGrid>
      <w:tr w:rsidR="00D93A28" w:rsidRPr="00333C8B" w:rsidTr="00D93A28">
        <w:trPr>
          <w:trHeight w:hRule="exact" w:val="599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№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Задачи занятия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Методы и примеры</w:t>
            </w:r>
          </w:p>
        </w:tc>
      </w:tr>
      <w:tr w:rsidR="00D93A28" w:rsidRPr="00333C8B" w:rsidTr="00D93A28">
        <w:trPr>
          <w:trHeight w:hRule="exact" w:val="4545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умения быстро сосредотачиваться. Развивать сенсорные способности: формы и величины; мелкую моторику рук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построение геометрических фигур.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«Квадрат Воскобовича»: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конструирование различных четырехугольников.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«Прозрачный квадрат»: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сортировка льдинок по группам: треугольники, четырехугольники, многоугольники;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складывание целой льдинки (квадрата) из нескольких геометрических фигур.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«Чудо - цветик»: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0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составление цветка из нескольких частей;</w:t>
            </w:r>
          </w:p>
          <w:p w:rsidR="00D93A28" w:rsidRPr="00333C8B" w:rsidRDefault="00D93A28" w:rsidP="00333C8B">
            <w:pPr>
              <w:numPr>
                <w:ilvl w:val="0"/>
                <w:numId w:val="14"/>
              </w:numPr>
              <w:tabs>
                <w:tab w:val="left" w:pos="220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обведение части и закрашивание.</w:t>
            </w:r>
          </w:p>
        </w:tc>
      </w:tr>
      <w:tr w:rsidR="00D93A28" w:rsidRPr="00333C8B" w:rsidTr="00D93A28">
        <w:trPr>
          <w:trHeight w:hRule="exact" w:val="1671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Формирование навыков ориентировки в пространстве, развитие внимания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numPr>
                <w:ilvl w:val="0"/>
                <w:numId w:val="15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трансформирование геометрических фигур. Игра «Игровой квадрат»:</w:t>
            </w:r>
          </w:p>
          <w:p w:rsidR="00D93A28" w:rsidRPr="00333C8B" w:rsidRDefault="00D93A28" w:rsidP="00333C8B">
            <w:pPr>
              <w:numPr>
                <w:ilvl w:val="0"/>
                <w:numId w:val="15"/>
              </w:numPr>
              <w:tabs>
                <w:tab w:val="left" w:pos="220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складывание геометрических форм из треугольников.</w:t>
            </w:r>
          </w:p>
        </w:tc>
      </w:tr>
      <w:tr w:rsidR="00D93A28" w:rsidRPr="00333C8B" w:rsidTr="00D93A28">
        <w:trPr>
          <w:trHeight w:hRule="exact" w:val="1987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способности конструирования фигур с опорой на схемы, формирование навыков ориентировки в пространстве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numPr>
                <w:ilvl w:val="0"/>
                <w:numId w:val="16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создание по схеме различных фигур.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«Квадрат Воскобовича»:</w:t>
            </w:r>
          </w:p>
          <w:p w:rsidR="00D93A28" w:rsidRPr="00333C8B" w:rsidRDefault="00D93A28" w:rsidP="00333C8B">
            <w:pPr>
              <w:numPr>
                <w:ilvl w:val="0"/>
                <w:numId w:val="16"/>
              </w:numPr>
              <w:tabs>
                <w:tab w:val="left" w:pos="22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превращение квадрата в разноцветную фигуру, в одноцветную фигуру.</w:t>
            </w:r>
          </w:p>
        </w:tc>
      </w:tr>
      <w:tr w:rsidR="00D93A28" w:rsidRPr="00333C8B" w:rsidTr="00D93A28">
        <w:trPr>
          <w:trHeight w:hRule="exact" w:val="1265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внимания, смекалки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«Волшебная восьмерка»: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- превращение цифры 8 в любую другую, убрав нужное количество палочек.</w:t>
            </w:r>
          </w:p>
        </w:tc>
      </w:tr>
      <w:tr w:rsidR="00D93A28" w:rsidRPr="00333C8B" w:rsidTr="00D93A28">
        <w:trPr>
          <w:trHeight w:hRule="exact" w:val="2019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умения декодировать информацию, развитие произвольного внимания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- «шифрование» фигур (придумать фигуру по точкам координатной сетки. По шифру остальным детям сделать задуманную </w:t>
            </w:r>
            <w:r w:rsidRPr="00333C8B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фигуру</w:t>
            </w: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).</w:t>
            </w:r>
          </w:p>
        </w:tc>
      </w:tr>
      <w:tr w:rsidR="00D93A28" w:rsidRPr="00333C8B" w:rsidTr="00D93A28">
        <w:trPr>
          <w:trHeight w:hRule="exact" w:val="1741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Развивать умение устанавливать логические связи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«Лого - формочки»: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- знакомство с игрой; игра с линейками, моделирование с их помощью эталонных и составных геометрических фигур.</w:t>
            </w:r>
          </w:p>
        </w:tc>
      </w:tr>
      <w:tr w:rsidR="00D93A28" w:rsidRPr="00333C8B" w:rsidTr="00D93A28">
        <w:trPr>
          <w:trHeight w:hRule="exact" w:val="1604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наблюдательности, формирование умения устанавливать логические связи; развитие мелкой моторики рук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«Лого - формочки»: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- упражнение «Вершки-корешки»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(выкладываются горизонтальные и вертикальные ряды по эталону).</w:t>
            </w:r>
          </w:p>
        </w:tc>
      </w:tr>
      <w:tr w:rsidR="00D93A28" w:rsidRPr="00333C8B" w:rsidTr="00D93A28">
        <w:trPr>
          <w:trHeight w:hRule="exact" w:val="1386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Формирование навыков определять расположение предметов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Игра «Чудо – крестики: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- собирание крестика по пространственному расположению.</w:t>
            </w:r>
          </w:p>
        </w:tc>
      </w:tr>
      <w:tr w:rsidR="00D93A28" w:rsidRPr="00333C8B" w:rsidTr="00D93A28">
        <w:trPr>
          <w:trHeight w:val="1407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Развитие навыков выбирать фигуры по зрительно воспринимательному образцу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Игра «Чудо – головоломки» 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- упражнение «Перекрестки»   составляется пара эталонных фигур и по ней находятся «перекрестки» этих фигур</w:t>
            </w:r>
          </w:p>
        </w:tc>
      </w:tr>
      <w:tr w:rsidR="00D93A28" w:rsidRPr="00333C8B" w:rsidTr="00D93A28">
        <w:trPr>
          <w:trHeight w:hRule="exact" w:val="1342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зрительной памяти, объема кратковременной слуховой памяти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«Волшебная восьмерка»: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конструирование цифр с помощью считалки ( «кохле - охле - желе - зеле - геле- селе - фи»)</w:t>
            </w:r>
          </w:p>
        </w:tc>
      </w:tr>
      <w:tr w:rsidR="00D93A28" w:rsidRPr="00333C8B" w:rsidTr="00D93A28">
        <w:trPr>
          <w:trHeight w:hRule="exact" w:val="1316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творческих способностей, мелкой моторики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«Лого - формочки»: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упражнение «На что похоже» (обвести фигуру на месте бумаги, дорисовать, раскрасить)</w:t>
            </w:r>
          </w:p>
        </w:tc>
      </w:tr>
      <w:tr w:rsidR="00D93A28" w:rsidRPr="00333C8B" w:rsidTr="00D93A28">
        <w:trPr>
          <w:trHeight w:hRule="exact" w:val="1884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lastRenderedPageBreak/>
              <w:t>12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произвольного внимания, формирование навыка выбирать фигуру по зрительно - воспринимательному образцу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«Чудо - крестики»:</w:t>
            </w:r>
          </w:p>
          <w:p w:rsidR="00D93A28" w:rsidRPr="00333C8B" w:rsidRDefault="00D93A28" w:rsidP="00333C8B">
            <w:pPr>
              <w:numPr>
                <w:ilvl w:val="0"/>
                <w:numId w:val="17"/>
              </w:numPr>
              <w:tabs>
                <w:tab w:val="left" w:pos="215"/>
              </w:tabs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составление фигуры по схеме.</w:t>
            </w:r>
          </w:p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«Чудо - цветик»: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конструирование фигурок, обведение детали и закрашивание.</w:t>
            </w:r>
          </w:p>
        </w:tc>
      </w:tr>
      <w:tr w:rsidR="00D93A28" w:rsidRPr="00333C8B" w:rsidTr="00D93A28">
        <w:trPr>
          <w:trHeight w:hRule="exact" w:val="1416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целенаправленного запоминания и припоминания, внимания, пространственного мышления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«Квадрат Воскобовича»: - конструирование по схемам.</w:t>
            </w:r>
          </w:p>
        </w:tc>
      </w:tr>
      <w:tr w:rsidR="00D93A28" w:rsidRPr="00333C8B" w:rsidTr="00D93A28">
        <w:trPr>
          <w:trHeight w:hRule="exact" w:val="752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14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Увеличение объема внимания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«Прозрачный квадрат» Игра «Вертикальное домино»</w:t>
            </w:r>
          </w:p>
        </w:tc>
      </w:tr>
      <w:tr w:rsidR="00D93A28" w:rsidRPr="00333C8B" w:rsidTr="00D93A28">
        <w:trPr>
          <w:trHeight w:hRule="exact" w:val="1062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пространственного мышления, воображения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сделать фигуру по шифру, повернуть «Геоконт» по часовой стрелке. «Что получилось?»</w:t>
            </w:r>
          </w:p>
        </w:tc>
      </w:tr>
      <w:tr w:rsidR="00D93A28" w:rsidRPr="00333C8B" w:rsidTr="00D93A28">
        <w:trPr>
          <w:trHeight w:hRule="exact" w:val="1134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произвольного внимания, памяти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«Волшебная восьмерка»: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создание словесных моделей цифр без опоры на действия.</w:t>
            </w:r>
          </w:p>
        </w:tc>
      </w:tr>
      <w:tr w:rsidR="00D93A28" w:rsidRPr="00333C8B" w:rsidTr="00D93A28">
        <w:trPr>
          <w:trHeight w:hRule="exact" w:val="1282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творческого воображения, логики мышления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«Игровой квадрат»: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придумывание и складывание фигур из треугольников (складываем, называем, зарисовываем, сочиняем рассказ)</w:t>
            </w:r>
          </w:p>
        </w:tc>
      </w:tr>
      <w:tr w:rsidR="00D93A28" w:rsidRPr="00333C8B" w:rsidTr="00D93A28">
        <w:trPr>
          <w:trHeight w:hRule="exact" w:val="1282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мыслительных процессов обобщения, выделения существенных признаков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«Логоформочки»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«Мозаика» (найти и назвать эталонные фигуры из частей, которых составлена основная фигура).</w:t>
            </w:r>
          </w:p>
        </w:tc>
      </w:tr>
      <w:tr w:rsidR="00D93A28" w:rsidRPr="00333C8B" w:rsidTr="00D93A28">
        <w:trPr>
          <w:trHeight w:hRule="exact" w:val="1003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Формирование умения соотносить предметы и объекты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«Прозрачный квадрат»: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конструирование фигур по образцу.</w:t>
            </w:r>
          </w:p>
        </w:tc>
      </w:tr>
      <w:tr w:rsidR="00D93A28" w:rsidRPr="00333C8B" w:rsidTr="00D93A28">
        <w:trPr>
          <w:trHeight w:hRule="exact" w:val="847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пространственного мышления, воображения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«Чудо - крестики»: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конструирование на определенную тематику.</w:t>
            </w:r>
          </w:p>
        </w:tc>
      </w:tr>
      <w:tr w:rsidR="00D93A28" w:rsidRPr="00333C8B" w:rsidTr="00D93A28">
        <w:trPr>
          <w:trHeight w:hRule="exact" w:val="1136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памяти, творческих способностей, мелкой моторики рук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«Квадрат Воскобовича»: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придумывание новых фиг&gt;р и конструирование их</w:t>
            </w:r>
          </w:p>
        </w:tc>
      </w:tr>
      <w:tr w:rsidR="00D93A28" w:rsidRPr="00333C8B" w:rsidTr="00D93A28">
        <w:trPr>
          <w:trHeight w:hRule="exact" w:val="1129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сенсорных способностей, узнавание формы и цвета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«Змейка»:</w:t>
            </w:r>
          </w:p>
          <w:p w:rsidR="00D93A28" w:rsidRPr="00333C8B" w:rsidRDefault="00D93A28" w:rsidP="00333C8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конструирование фигур по рисунку, сначала по форме, затем по форме и цвету.</w:t>
            </w:r>
          </w:p>
        </w:tc>
      </w:tr>
      <w:tr w:rsidR="00D93A28" w:rsidRPr="00333C8B" w:rsidTr="00D93A28">
        <w:trPr>
          <w:trHeight w:hRule="exact" w:val="690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мышления, познавательной сферы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«Счетовозик»</w:t>
            </w:r>
          </w:p>
        </w:tc>
      </w:tr>
      <w:tr w:rsidR="00D93A28" w:rsidRPr="00333C8B" w:rsidTr="00D93A28">
        <w:trPr>
          <w:trHeight w:hRule="exact" w:val="1140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lastRenderedPageBreak/>
              <w:t>24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произвольного внимания, пространственного мышления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«Лого - формочки»,  Игра «Чудо-Крестики », Игра «Чудо-Соты», Игра «Шнур-малыш»</w:t>
            </w:r>
          </w:p>
        </w:tc>
      </w:tr>
      <w:tr w:rsidR="00D93A28" w:rsidRPr="00333C8B" w:rsidTr="00D93A28">
        <w:trPr>
          <w:trHeight w:hRule="exact" w:val="1294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логического мышления, памяти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«Прозрачный квадрат»: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конструирование фигур про памяти после чтения сказки «Нетающие льдинки на озере Айс».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</w:p>
        </w:tc>
      </w:tr>
      <w:tr w:rsidR="00D93A28" w:rsidRPr="00333C8B" w:rsidTr="00D93A28">
        <w:trPr>
          <w:trHeight w:hRule="exact" w:val="1313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творческих способностей, пространственного мышления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«Змейка»: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складывание объемных фигур по рисунку.</w:t>
            </w:r>
          </w:p>
        </w:tc>
      </w:tr>
      <w:tr w:rsidR="00D93A28" w:rsidRPr="00333C8B" w:rsidTr="00D93A28">
        <w:trPr>
          <w:trHeight w:val="1103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воображения, фантазии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0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«Чудо - крестики»:</w:t>
            </w:r>
          </w:p>
          <w:p w:rsidR="00D93A28" w:rsidRPr="00333C8B" w:rsidRDefault="00D93A28" w:rsidP="00333C8B">
            <w:pPr>
              <w:ind w:left="14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- складывание сюжетной картинки и придумывание рассказа.</w:t>
            </w:r>
          </w:p>
        </w:tc>
      </w:tr>
      <w:tr w:rsidR="00D93A28" w:rsidRPr="00333C8B" w:rsidTr="00D93A28">
        <w:trPr>
          <w:trHeight w:hRule="exact" w:val="1728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пространственного воображения, умения составлять задачи на преобразование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«Геоконт»:</w:t>
            </w:r>
          </w:p>
          <w:p w:rsidR="00D93A28" w:rsidRPr="00333C8B" w:rsidRDefault="00D93A28" w:rsidP="00333C8B">
            <w:pPr>
              <w:numPr>
                <w:ilvl w:val="0"/>
                <w:numId w:val="18"/>
              </w:numPr>
              <w:tabs>
                <w:tab w:val="left" w:pos="250"/>
              </w:tabs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преобразование одних фигур в другие. Игра «Змейка»:</w:t>
            </w:r>
          </w:p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превращение объемных фигур из одной в другую.</w:t>
            </w:r>
          </w:p>
        </w:tc>
      </w:tr>
      <w:tr w:rsidR="00D93A28" w:rsidRPr="00333C8B" w:rsidTr="00D93A28">
        <w:trPr>
          <w:trHeight w:hRule="exact" w:val="1854"/>
        </w:trPr>
        <w:tc>
          <w:tcPr>
            <w:tcW w:w="54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29</w:t>
            </w:r>
          </w:p>
        </w:tc>
        <w:tc>
          <w:tcPr>
            <w:tcW w:w="4102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Развитие умения воссоздать модель по образцу</w:t>
            </w:r>
          </w:p>
        </w:tc>
        <w:tc>
          <w:tcPr>
            <w:tcW w:w="6237" w:type="dxa"/>
          </w:tcPr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«Прозрачный квадрат»:</w:t>
            </w:r>
          </w:p>
          <w:p w:rsidR="00D93A28" w:rsidRPr="00333C8B" w:rsidRDefault="00D93A28" w:rsidP="00333C8B">
            <w:pPr>
              <w:numPr>
                <w:ilvl w:val="0"/>
                <w:numId w:val="19"/>
              </w:numPr>
              <w:tabs>
                <w:tab w:val="left" w:pos="250"/>
              </w:tabs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конструирование из пластинок сюжетной картинки.</w:t>
            </w:r>
          </w:p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Игра «Игровой квадрат»:</w:t>
            </w:r>
          </w:p>
          <w:p w:rsidR="00D93A28" w:rsidRPr="00333C8B" w:rsidRDefault="00D93A28" w:rsidP="00333C8B">
            <w:pPr>
              <w:ind w:left="12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333C8B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  <w:lang w:eastAsia="en-US"/>
              </w:rPr>
              <w:t>складывание фигур по образцу.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Формы, методы и средства коррекционно-развивающей работы с детьми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080"/>
      </w:tblGrid>
      <w:tr w:rsidR="00D93A28" w:rsidRPr="00333C8B" w:rsidTr="00D93A28">
        <w:trPr>
          <w:trHeight w:hRule="exact" w:val="3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деятельность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 и методы работы</w:t>
            </w:r>
          </w:p>
        </w:tc>
      </w:tr>
      <w:tr w:rsidR="00D93A28" w:rsidRPr="00333C8B" w:rsidTr="00D93A28">
        <w:trPr>
          <w:trHeight w:hRule="exact" w:val="43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развитие речи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Хороводные игры , Игровые упражнения, Соревнования , Экскурсия, Решение проблемных ситуаций, Наблюдение, </w:t>
            </w:r>
            <w:r w:rsidRPr="00333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Рассматривание картин, 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Экспериментирование, Моделирование, Реализация проектов, Сказкотерапия, ИКТ,</w:t>
            </w:r>
            <w:r w:rsidRPr="00333C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33C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Релаксация, Зрительно-моторная гимнастика,  Динамические паузы, Пальчиковая гимнастика, Этюды</w:t>
            </w:r>
          </w:p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Ситуативный разговор, Речевая ситуация, Составление описательных рассказов по план – схеме, </w:t>
            </w:r>
          </w:p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описательных загадок по план – схеме, </w:t>
            </w:r>
          </w:p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рассказа по серии сюжетных картин, </w:t>
            </w:r>
          </w:p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Круги Луллия, Речевой куб, Мнемотаблицы, Игры В.В. Воскобовича «Чудо-соты», «Чудо-кркстики» , «Фонарики», Чтение  художественной литературы, технология ТРИЗ и т.д.</w:t>
            </w:r>
          </w:p>
        </w:tc>
      </w:tr>
      <w:tr w:rsidR="00D93A28" w:rsidRPr="00333C8B" w:rsidTr="00D93A28">
        <w:trPr>
          <w:trHeight w:hRule="exact" w:val="19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, Сюжетные игры, Игровые упражнения, Развивающие игры В.В.Воскобовича, Блоки Дьениша, Палочки Кьзинера,  Решение проблемных ситуаций, Зрительно-моторная гимнастика,  Динамические паузы Пальчиковая гимнастика, Кинезиологические упражнения, Описание фигури исключение лишней  по методики Фидлер.</w:t>
            </w:r>
          </w:p>
        </w:tc>
      </w:tr>
      <w:tr w:rsidR="00D93A28" w:rsidRPr="00333C8B" w:rsidTr="00D93A28">
        <w:trPr>
          <w:trHeight w:hRule="exact" w:val="3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(фонематического) восприятия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Дыхательная гимнастика, Артикуляционная гимнастика, Упражнения подражательно – исполнительского характера, Игровые упражнения,  Развивающие игры В.В.Воскобовича,  Решение проблемных ситуаций,  Зрительно-моторная гимнастика,  Динамические паузы,  Пальчиковая гимнастика, </w:t>
            </w:r>
            <w:r w:rsidRPr="00333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авторская методика «Обучающие дощечки»; 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Кинезиологические упражнения,  Сказкотерапия,  Моделирование, Художественное слово, Обсуждение,  Дидактические и настольные игры, Речитативные игры и упражнения,</w:t>
            </w:r>
          </w:p>
        </w:tc>
      </w:tr>
      <w:tr w:rsidR="00D93A28" w:rsidRPr="00333C8B" w:rsidTr="00D93A28">
        <w:trPr>
          <w:trHeight w:hRule="exact" w:val="21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ВПФ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A28" w:rsidRPr="00333C8B" w:rsidRDefault="00D93A28" w:rsidP="00333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Суджок терапия, Мнемотехника, Кинезиологические упражнения, Психогимнастика, Артикуляционная гимнастика, Палькиковая гимнастика, Дыхательная гимнастика, Решение проблемных ситуаций,  Зрительно-моторная гимнастика, Коррекционная ритмика (Логоритмика) , Развивающие игры В.В.Воскобовича,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Формы работы: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индивидуальная, подгрупповая. Подгруппы организуются на основе комплексной диагностики с учетом индивидуального уровня детей и имеют подвижный состав. Три раза в год проводится динамическое наблюдение за продвижением каждого ребенка, что фиксируется в протоколах.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ind w:left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ind w:left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ind w:left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7.1. Коррекционно-развивающая деятельность при проведении режимных моментов</w:t>
      </w:r>
    </w:p>
    <w:p w:rsidR="00D93A28" w:rsidRPr="00333C8B" w:rsidRDefault="00D93A28" w:rsidP="00333C8B">
      <w:pPr>
        <w:spacing w:beforeLines="20" w:before="48" w:afterLines="20" w:after="48" w:line="240" w:lineRule="auto"/>
        <w:ind w:left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коммуникативное развитие: 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t>ситуативные беседы при проведе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softHyphen/>
        <w:t>нии режимных моментов, формирование навыков безопасного поведения при проведении режимных моментов; индивидуальные игры, совместные игры.</w:t>
      </w:r>
    </w:p>
    <w:p w:rsidR="00D93A28" w:rsidRPr="00333C8B" w:rsidRDefault="00D93A28" w:rsidP="00333C8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речевое развитие: 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обсуждения. Чтение детьми ко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softHyphen/>
        <w:t>ротких стихотворений, самостоятельные игры по мотивам художест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softHyphen/>
        <w:t>венных произведений, самостоятельная работа в уголке книги, в уголке театра, сюжетно-ролевые игры, рассматривание книг и картинок; раскрашивание «умных раскрасок», развивающие настольно-печатные игры, игры на прогулке, автодидактические игры (разви</w:t>
      </w:r>
      <w:r w:rsidRPr="00333C8B">
        <w:rPr>
          <w:rFonts w:ascii="Times New Roman" w:eastAsia="Times New Roman" w:hAnsi="Times New Roman" w:cs="Times New Roman"/>
          <w:sz w:val="28"/>
          <w:szCs w:val="28"/>
        </w:rPr>
        <w:softHyphen/>
        <w:t>вающие пазлы, рамки-вкладыши, парные картинки);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Мониторинговое исследование детей с ОВЗ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Диагностика проводится в коррекционных группах три раза в год на основе адаптированной для детей дошкольного возраста тестовой методики Т.А. Фотековой, качественный результат которой заносится в протокол, количественный – в индивидуальный профиль ребенка. На основании индивидуальных результатов детей вычерчивается среднегрупповой уровень успешности усвоения программы.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нормативных документов (характеристика, заключение ПМПК) определяется дальнейший путь развития и обучения.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мониторинга исследуются психофизические, коммуникативные, интеллектуальные качества ребенка путем наблюдений, тестирования. Итоговые результаты фиксируются в таблицах и графиках.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обследования состоит из 2-х направлений.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1 – направление: образовательная область «Познание»; </w:t>
      </w:r>
    </w:p>
    <w:p w:rsidR="00D93A28" w:rsidRPr="00333C8B" w:rsidRDefault="00D93A28" w:rsidP="00333C8B">
      <w:pPr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пройденного материала составляются контрольные вопросы для тестирования.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2 – направление: обследование высших психических функций (на основе тестов, согласно карте обследования).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тестовый вопрос оценивается по системе баллов: (0; 0,25; 0,5; 1)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0 – отказ от выполнения, полная невозможность воспроизведения пробы;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0,25 – правильный ответ после второго вида помощи педагога (наводящие вопросы, конкретное указание на ошибку), аграмматизмы, смысловые неточности, искажения звукослоговой структуры слова, неверно образованная форма;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0,5 – правильный ответ после первого вида помощи педагога (стимулирующая помощь),  самокоррекция, при повторении предложений и составлении рассказа пропуск отдельных слов без искажения структуры предложения;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 – правильный ответ, точное и правильное выполнение задания, самостоятельное раскладывание сюжетных картинок, грамматически верное составление рассказа с сохранением всех связующих звеньев.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уровня успешности: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Суммируются все баллы, умножаются на 100  и полученный результат делится на количество вопросов. (например:  </w:t>
      </w:r>
      <w:r w:rsidRPr="00333C8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12(б.) х 100%  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= 80%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15(в.)  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Уровни успешности: 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уровень - 100-80% (норма) 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уровень - 79,9-65%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уровень - 64,9-45%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333C8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 - 44,95% и ниже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Высчитав процентное выражение успешности каждого задания, вычерчивается индивидуальный профиль развития: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1 – Окружающий мир и развитие речи;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2 – Элементарные математические представления;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3 – Развитие речевого (фонематического) восприятия и подготовка к обучению грамоте;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4 – Восприятие;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5 – Память;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6 – Внимание;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7 – Мышление;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12.1 Мониторинг достижения планируемых результатов освоения программы детьми с ОВЗ (ЗПР)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W w:w="11251" w:type="dxa"/>
        <w:tblInd w:w="-228" w:type="dxa"/>
        <w:tblLook w:val="04A0" w:firstRow="1" w:lastRow="0" w:firstColumn="1" w:lastColumn="0" w:noHBand="0" w:noVBand="1"/>
      </w:tblPr>
      <w:tblGrid>
        <w:gridCol w:w="757"/>
        <w:gridCol w:w="997"/>
        <w:gridCol w:w="1134"/>
        <w:gridCol w:w="992"/>
        <w:gridCol w:w="992"/>
        <w:gridCol w:w="1701"/>
        <w:gridCol w:w="1701"/>
        <w:gridCol w:w="1276"/>
        <w:gridCol w:w="709"/>
        <w:gridCol w:w="992"/>
      </w:tblGrid>
      <w:tr w:rsidR="00D93A28" w:rsidRPr="00333C8B" w:rsidTr="00D93A28">
        <w:trPr>
          <w:cantSplit/>
          <w:trHeight w:val="2576"/>
        </w:trPr>
        <w:tc>
          <w:tcPr>
            <w:tcW w:w="757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997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Память </w:t>
            </w:r>
          </w:p>
        </w:tc>
        <w:tc>
          <w:tcPr>
            <w:tcW w:w="1134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 </w:t>
            </w: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Мышление </w:t>
            </w: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Восприятие </w:t>
            </w:r>
          </w:p>
        </w:tc>
        <w:tc>
          <w:tcPr>
            <w:tcW w:w="1701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701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и развитие речи </w:t>
            </w:r>
          </w:p>
        </w:tc>
        <w:tc>
          <w:tcPr>
            <w:tcW w:w="1276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речевого (фонематического) восприятия </w:t>
            </w:r>
          </w:p>
        </w:tc>
        <w:tc>
          <w:tcPr>
            <w:tcW w:w="709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Проценты </w:t>
            </w: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успешности </w:t>
            </w:r>
          </w:p>
        </w:tc>
      </w:tr>
      <w:tr w:rsidR="00D93A28" w:rsidRPr="00333C8B" w:rsidTr="00D93A28">
        <w:trPr>
          <w:cantSplit/>
          <w:trHeight w:val="507"/>
        </w:trPr>
        <w:tc>
          <w:tcPr>
            <w:tcW w:w="757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График динамического развития группы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(индивидуальный)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Успешность выполнения проб в %</w:t>
      </w:r>
    </w:p>
    <w:p w:rsidR="00D93A28" w:rsidRPr="00333C8B" w:rsidRDefault="00D93A28" w:rsidP="00333C8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 wp14:anchorId="08C6A97B" wp14:editId="4860970B">
            <wp:extent cx="5486400" cy="3644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iCs/>
          <w:sz w:val="28"/>
          <w:szCs w:val="28"/>
        </w:rPr>
        <w:t>9.2 Формы мониторинга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iCs/>
          <w:sz w:val="28"/>
          <w:szCs w:val="28"/>
        </w:rPr>
        <w:t>достижения детьми планируемых результатов освоения Программы</w:t>
      </w:r>
    </w:p>
    <w:tbl>
      <w:tblPr>
        <w:tblStyle w:val="12"/>
        <w:tblW w:w="10881" w:type="dxa"/>
        <w:tblLayout w:type="fixed"/>
        <w:tblLook w:val="04A0" w:firstRow="1" w:lastRow="0" w:firstColumn="1" w:lastColumn="0" w:noHBand="0" w:noVBand="1"/>
      </w:tblPr>
      <w:tblGrid>
        <w:gridCol w:w="472"/>
        <w:gridCol w:w="62"/>
        <w:gridCol w:w="33"/>
        <w:gridCol w:w="1986"/>
        <w:gridCol w:w="2835"/>
        <w:gridCol w:w="1766"/>
        <w:gridCol w:w="75"/>
        <w:gridCol w:w="1844"/>
        <w:gridCol w:w="145"/>
        <w:gridCol w:w="1663"/>
      </w:tblGrid>
      <w:tr w:rsidR="00D93A28" w:rsidRPr="00333C8B" w:rsidTr="00D93A28">
        <w:tc>
          <w:tcPr>
            <w:tcW w:w="472" w:type="dxa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1" w:type="dxa"/>
            <w:gridSpan w:val="3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              развития</w:t>
            </w: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D93A28" w:rsidRPr="00333C8B" w:rsidTr="00D93A28">
        <w:tc>
          <w:tcPr>
            <w:tcW w:w="472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3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Внимание, сенсорная координация, мелкая моторика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(диагностические карты)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(модификация метода Пьерона - Рузера).</w:t>
            </w: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Произвольное внимание: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Простой силуэт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Крыльцо, дверь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Дым, занавески, забор</w:t>
            </w:r>
          </w:p>
        </w:tc>
      </w:tr>
      <w:tr w:rsidR="00D93A28" w:rsidRPr="00333C8B" w:rsidTr="00D93A28">
        <w:trPr>
          <w:trHeight w:val="840"/>
        </w:trPr>
        <w:tc>
          <w:tcPr>
            <w:tcW w:w="472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Объем внимания: «Запомни и расставь точки»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усложнённый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</w:tr>
      <w:tr w:rsidR="00D93A28" w:rsidRPr="00333C8B" w:rsidTr="00D93A28">
        <w:trPr>
          <w:trHeight w:val="1365"/>
        </w:trPr>
        <w:tc>
          <w:tcPr>
            <w:tcW w:w="472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Переключение и распределение внимания «Проставь значки»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усложнённый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</w:tr>
      <w:tr w:rsidR="00D93A28" w:rsidRPr="00333C8B" w:rsidTr="00D93A28">
        <w:tc>
          <w:tcPr>
            <w:tcW w:w="472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Концентрация и устойчивость внимания «Закодируй таблицу»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усложнённый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</w:tr>
      <w:tr w:rsidR="00D93A28" w:rsidRPr="00333C8B" w:rsidTr="00D93A28">
        <w:tc>
          <w:tcPr>
            <w:tcW w:w="472" w:type="dxa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(А.Н.Леоньев, А.Р. Лурия)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Запоминание слов 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5слов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 слов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 слов</w:t>
            </w:r>
          </w:p>
        </w:tc>
      </w:tr>
      <w:tr w:rsidR="00D93A28" w:rsidRPr="00333C8B" w:rsidTr="00D93A28">
        <w:trPr>
          <w:trHeight w:val="987"/>
        </w:trPr>
        <w:tc>
          <w:tcPr>
            <w:tcW w:w="472" w:type="dxa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Зачивание короткого стихотворения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соответственно возрасту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соответственно возрасту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соответственно возрасту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Невербальная классификация геометр.фигур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(по форме)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 прямоугольник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 ромб, овал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(по цвету)</w:t>
            </w:r>
          </w:p>
        </w:tc>
        <w:tc>
          <w:tcPr>
            <w:tcW w:w="1841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Красный, жёлтый, зелёный</w:t>
            </w:r>
          </w:p>
        </w:tc>
        <w:tc>
          <w:tcPr>
            <w:tcW w:w="198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Все основные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Основные и оттенки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Обобщающие понятия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Согласно учебному плану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4-й лишний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(пособия И.И. Мамайчук, А.Д. Виноградовой)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метод исключения</w:t>
            </w:r>
          </w:p>
        </w:tc>
        <w:tc>
          <w:tcPr>
            <w:tcW w:w="2064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Обобщающие понятия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 объяснением своего выбора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«Последовательные картинки» (А.Н. Бернштейн).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  <w:tc>
          <w:tcPr>
            <w:tcW w:w="2064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Придумывание начала и конца рассказа по серии сюжетных картинок.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 возрасту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Обяснить смысл загадки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 усложнением по возрасту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 w:val="restart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 - следственных связей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серии сюжетных картинок</w:t>
            </w:r>
          </w:p>
        </w:tc>
        <w:tc>
          <w:tcPr>
            <w:tcW w:w="2064" w:type="dxa"/>
            <w:gridSpan w:val="3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сюжетной картинке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прочитанному рассказу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D93A28" w:rsidRPr="00333C8B" w:rsidRDefault="00D93A28" w:rsidP="00333C8B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Умение абстрагировать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 предметом</w:t>
            </w:r>
          </w:p>
        </w:tc>
        <w:tc>
          <w:tcPr>
            <w:tcW w:w="2064" w:type="dxa"/>
            <w:gridSpan w:val="3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заданному сюжету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Работа в мини группах</w:t>
            </w:r>
          </w:p>
        </w:tc>
      </w:tr>
      <w:tr w:rsidR="00D93A28" w:rsidRPr="00333C8B" w:rsidTr="00D93A28"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93A28" w:rsidRPr="00333C8B" w:rsidRDefault="00D93A28" w:rsidP="00333C8B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«Зашумлённые картинки»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  <w:tc>
          <w:tcPr>
            <w:tcW w:w="2064" w:type="dxa"/>
            <w:gridSpan w:val="3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  <w:tc>
          <w:tcPr>
            <w:tcW w:w="1663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5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деталей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Усложнение по возрасту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 w:val="restart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 w:val="restart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«Дорисуй предмет»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Простой силуэт</w:t>
            </w:r>
          </w:p>
        </w:tc>
        <w:tc>
          <w:tcPr>
            <w:tcW w:w="1919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Усложнённый силуэт</w:t>
            </w:r>
          </w:p>
        </w:tc>
        <w:tc>
          <w:tcPr>
            <w:tcW w:w="1808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Сложный силуэт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Соотнесение цвета по безречевой инструкции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Красный, жёлтый, зелёный</w:t>
            </w:r>
          </w:p>
        </w:tc>
        <w:tc>
          <w:tcPr>
            <w:tcW w:w="191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Все основные</w:t>
            </w:r>
          </w:p>
        </w:tc>
        <w:tc>
          <w:tcPr>
            <w:tcW w:w="180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Основные и оттенки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словесной инструкции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Красный, жёлт., зелёный</w:t>
            </w:r>
          </w:p>
        </w:tc>
        <w:tc>
          <w:tcPr>
            <w:tcW w:w="191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Все основные</w:t>
            </w:r>
          </w:p>
        </w:tc>
        <w:tc>
          <w:tcPr>
            <w:tcW w:w="180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Основные и оттенки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Назови какой это цвет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Красный, жёлт., зелёный</w:t>
            </w:r>
          </w:p>
        </w:tc>
        <w:tc>
          <w:tcPr>
            <w:tcW w:w="1919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Все основные</w:t>
            </w:r>
          </w:p>
        </w:tc>
        <w:tc>
          <w:tcPr>
            <w:tcW w:w="1808" w:type="dxa"/>
            <w:gridSpan w:val="2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Основные и оттенки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766" w:type="dxa"/>
          </w:tcPr>
          <w:p w:rsidR="00D93A28" w:rsidRPr="00333C8B" w:rsidRDefault="00D93A28" w:rsidP="00333C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Большой - маленький</w:t>
            </w:r>
          </w:p>
        </w:tc>
        <w:tc>
          <w:tcPr>
            <w:tcW w:w="1919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Больше, меньше</w:t>
            </w:r>
          </w:p>
        </w:tc>
        <w:tc>
          <w:tcPr>
            <w:tcW w:w="1808" w:type="dxa"/>
            <w:gridSpan w:val="2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Больше, чем, меньше</w:t>
            </w:r>
          </w:p>
        </w:tc>
      </w:tr>
      <w:tr w:rsidR="00D93A28" w:rsidRPr="00333C8B" w:rsidTr="00D93A28">
        <w:trPr>
          <w:trHeight w:val="976"/>
        </w:trPr>
        <w:tc>
          <w:tcPr>
            <w:tcW w:w="534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(по безречевой инструкции)</w:t>
            </w:r>
          </w:p>
        </w:tc>
        <w:tc>
          <w:tcPr>
            <w:tcW w:w="1766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</w:t>
            </w:r>
          </w:p>
        </w:tc>
        <w:tc>
          <w:tcPr>
            <w:tcW w:w="1919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 прямоугольник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 ромб, овал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 словесной инструкции</w:t>
            </w:r>
          </w:p>
        </w:tc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Назови  что это</w:t>
            </w:r>
          </w:p>
        </w:tc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</w:tcBorders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</w:t>
            </w:r>
          </w:p>
        </w:tc>
      </w:tr>
      <w:tr w:rsidR="00D93A28" w:rsidRPr="00333C8B" w:rsidTr="00D93A28">
        <w:tc>
          <w:tcPr>
            <w:tcW w:w="534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Восприятие времени, частей суток, вр.года</w:t>
            </w:r>
          </w:p>
        </w:tc>
        <w:tc>
          <w:tcPr>
            <w:tcW w:w="5493" w:type="dxa"/>
            <w:gridSpan w:val="5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</w:t>
            </w:r>
          </w:p>
        </w:tc>
      </w:tr>
      <w:tr w:rsidR="00D93A28" w:rsidRPr="00333C8B" w:rsidTr="00D93A28">
        <w:tc>
          <w:tcPr>
            <w:tcW w:w="534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окр.миром и </w:t>
            </w: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8328" w:type="dxa"/>
            <w:gridSpan w:val="6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пройденного материала</w:t>
            </w:r>
          </w:p>
        </w:tc>
      </w:tr>
      <w:tr w:rsidR="00D93A28" w:rsidRPr="00333C8B" w:rsidTr="00D93A28">
        <w:tc>
          <w:tcPr>
            <w:tcW w:w="534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9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речевого (фонем. воспр) и подготовка к обуч. грамоте</w:t>
            </w:r>
          </w:p>
        </w:tc>
        <w:tc>
          <w:tcPr>
            <w:tcW w:w="8328" w:type="dxa"/>
            <w:gridSpan w:val="6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Согласно пройденного материала</w:t>
            </w:r>
          </w:p>
        </w:tc>
      </w:tr>
      <w:tr w:rsidR="00D93A28" w:rsidRPr="00333C8B" w:rsidTr="00D93A28">
        <w:tc>
          <w:tcPr>
            <w:tcW w:w="534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9" w:type="dxa"/>
            <w:gridSpan w:val="2"/>
            <w:vAlign w:val="center"/>
          </w:tcPr>
          <w:p w:rsidR="00D93A28" w:rsidRPr="00333C8B" w:rsidRDefault="00D93A28" w:rsidP="00333C8B">
            <w:pPr>
              <w:ind w:left="-31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эл.матем. предст.</w:t>
            </w:r>
          </w:p>
        </w:tc>
        <w:tc>
          <w:tcPr>
            <w:tcW w:w="8328" w:type="dxa"/>
            <w:gridSpan w:val="6"/>
            <w:vAlign w:val="center"/>
          </w:tcPr>
          <w:p w:rsidR="00D93A28" w:rsidRPr="00333C8B" w:rsidRDefault="00D93A28" w:rsidP="00333C8B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Согласно пройденного материала</w:t>
            </w:r>
          </w:p>
        </w:tc>
      </w:tr>
    </w:tbl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sz w:val="28"/>
          <w:szCs w:val="28"/>
        </w:rPr>
        <w:t>10. Взаимодействие со специалистами и воспитателями ДОО, с семьей, с социумом</w:t>
      </w: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28" w:rsidRPr="00333C8B" w:rsidRDefault="00D93A28" w:rsidP="00333C8B">
      <w:pPr>
        <w:tabs>
          <w:tab w:val="left" w:pos="102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b/>
          <w:sz w:val="28"/>
          <w:szCs w:val="28"/>
        </w:rPr>
        <w:t xml:space="preserve">   10.1.</w:t>
      </w:r>
      <w:r w:rsidRPr="00333C8B">
        <w:rPr>
          <w:rFonts w:ascii="Times New Roman" w:eastAsia="Times New Roman" w:hAnsi="Times New Roman" w:cs="Times New Roman"/>
          <w:b/>
          <w:sz w:val="28"/>
          <w:szCs w:val="28"/>
        </w:rPr>
        <w:tab/>
        <w:t>Взаимодействие со специалистами и воспитателями ДОО</w:t>
      </w: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C8B">
        <w:rPr>
          <w:rFonts w:ascii="Times New Roman" w:eastAsia="Times New Roman" w:hAnsi="Times New Roman" w:cs="Times New Roman"/>
          <w:sz w:val="28"/>
          <w:szCs w:val="28"/>
        </w:rPr>
        <w:t>Модель  взаимодействия</w:t>
      </w:r>
    </w:p>
    <w:p w:rsidR="00D93A28" w:rsidRPr="00333C8B" w:rsidRDefault="00D93A28" w:rsidP="00333C8B">
      <w:pPr>
        <w:spacing w:after="0" w:line="240" w:lineRule="auto"/>
        <w:ind w:right="-285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 участниками  коррекционно-развивающего  процесса </w:t>
      </w:r>
    </w:p>
    <w:p w:rsidR="00D93A28" w:rsidRPr="00333C8B" w:rsidRDefault="00D93A28" w:rsidP="00333C8B">
      <w:pPr>
        <w:spacing w:after="0" w:line="240" w:lineRule="auto"/>
        <w:ind w:right="-285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right="-285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right="-285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F6626" wp14:editId="644EA1E2">
            <wp:simplePos x="0" y="0"/>
            <wp:positionH relativeFrom="column">
              <wp:posOffset>-83185</wp:posOffset>
            </wp:positionH>
            <wp:positionV relativeFrom="paragraph">
              <wp:posOffset>32385</wp:posOffset>
            </wp:positionV>
            <wp:extent cx="6299200" cy="4370070"/>
            <wp:effectExtent l="0" t="57150" r="0" b="30480"/>
            <wp:wrapNone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28" w:rsidRPr="00333C8B" w:rsidRDefault="00D93A28" w:rsidP="00333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28" w:rsidRPr="00333C8B" w:rsidRDefault="00577D68" w:rsidP="00333C8B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2.25pt;margin-top:22.9pt;width:0;height:44.5pt;z-index:251660288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577D6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lastRenderedPageBreak/>
        <w:pict>
          <v:shape id="_x0000_s1027" type="#_x0000_t32" style="position:absolute;left:0;text-align:left;margin-left:164.35pt;margin-top:12.7pt;width:30.7pt;height:23.75pt;z-index:251661312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shape id="_x0000_s1028" type="#_x0000_t32" style="position:absolute;left:0;text-align:left;margin-left:282.8pt;margin-top:6.7pt;width:43.1pt;height:22.55pt;flip:y;z-index:251662336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oval id="_x0000_s1029" style="position:absolute;left:0;text-align:left;margin-left:195.05pt;margin-top:6.7pt;width:100.15pt;height:109.5pt;z-index:251663360" stroked="f">
            <v:fill color2="#ffabab" rotate="t" focusposition=".5,.5" focussize="" focus="100%" type="gradientRadial"/>
            <v:textbox style="mso-next-textbox:#_x0000_s1029">
              <w:txbxContent>
                <w:p w:rsidR="00333C8B" w:rsidRDefault="00333C8B" w:rsidP="00D93A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33C8B" w:rsidRPr="00E31BF4" w:rsidRDefault="00333C8B" w:rsidP="00D93A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1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Ребенок и его семья</w:t>
                  </w:r>
                </w:p>
              </w:txbxContent>
            </v:textbox>
          </v:oval>
        </w:pict>
      </w: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577D6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shape id="_x0000_s1030" type="#_x0000_t32" style="position:absolute;left:0;text-align:left;margin-left:290.4pt;margin-top:-.15pt;width:30.7pt;height:23.75pt;z-index:251664384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shape id="_x0000_s1031" type="#_x0000_t32" style="position:absolute;left:0;text-align:left;margin-left:160.25pt;margin-top:-.15pt;width:38.8pt;height:20.65pt;flip:y;z-index:251665408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</w:p>
    <w:p w:rsidR="00D93A28" w:rsidRPr="00333C8B" w:rsidRDefault="00577D6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pict>
          <v:shape id="_x0000_s1032" type="#_x0000_t32" style="position:absolute;left:0;text-align:left;margin-left:242.25pt;margin-top:12.05pt;width:0;height:51.35pt;z-index:251666432" o:connectortype="straight" strokecolor="#ffabab" strokeweight="4pt">
            <v:stroke startarrow="classic" endarrow="classic"/>
            <v:shadow type="perspective" color="#622423 [1605]" offset="1pt" offset2="-3pt"/>
          </v:shape>
        </w:pict>
      </w: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beforeLines="20" w:before="48" w:afterLines="20" w:after="48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Модель наглядно демонстрирует профессиональную взаимосвязь всех специалистов Детского  сада в работе с ребенком с особыми образовательными потребностями, а так же функциональные обязанности каждого специалиста детского  сада (педагога – психолога, учителя – дефектолога,  воспитателя, музыкального руководителя, инструктора по физическому развитию) по отношению к воспитаннику.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специалисты при создании модели работают под руководством учителя-дефектолога, </w:t>
      </w:r>
      <w:r w:rsidRPr="00333C8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 являются организато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рами и координаторами всей коррекционно-развивающей работы, составляют совместно с коллегами блочный интегрированный календарно-тематический план.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10.2.  Совместная деятельность  учителя – дефектолога с воспитателями и специалистами ДОО.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Всестороннее гармоническое развитие детской личности требует единства,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согласованности всей системы  воспитательно - образовательных воздействий взрослых на ребенка. 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 учителя-дефектолога и воспитателя.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ведущей роли учителя-дефектолога в коррекционном процессе по преодолению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речевых нарушений, коррекционные задачи, стоящие перед воспитателями специальной группы, чрезвычайно важны и тесно связаны с задачами учителя-дефектолога. Воспитатель, работающий в группе компенсирующей направленности для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детей с ЗПР, должен учитывать психофизические, речевые особенности и возможности детей данной категории. 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 Обращать свое внимание на коррекцию имеющихся отклонений в мыслительном и  физическом развитии,  на обогащение представлений об окружающем мире, а также на дальнейшее развитие и совершенствование сохранных анализаторов детей.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учитывать индивидуальные особенности каждого ребенка.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Особое внимание должно уделяться развитию познавательных интересов детей, которые имеют своеобразное отставание под влиянием речевого дефекта, сужения контактов с окружающими, неправильных приемов семейного воспитания и других причин. Работа воспитателя во многих случаях предшествует коррекционным занятиям, обеспечивая необходимую познавательную и мотивационную базу для формирования высших психических функций.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Вся работа воспитателя строится в зависимости от запланированной совместно с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дефектологом лексической темы. Каждая новая тема должна начинаться с экскурсии,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приобретения практического опыта, рассматривания, наблюдения, беседы по картине.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изучении каждой темы намечается, совместно с учителем –  дефектологом, тот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словарный минимум (предметный, глагольный, словарь признаков), который дети могут и должны усвоить в импрессивной и экспрессивной речи.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Словарь, предназначенный для понимания, должен быть значительно шире, чем для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учителя – логопеда (дефектолога).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Первостепенными при изучении каждой новой темы являются упражнения на развитие различных видов мышления, внимания, восприятия. памяти, Необходимо широко использовать сравнения предметов, выделение ведущих признаков, группировка предметов по назначению, по признакам.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Вся коррекционная работа воспитателя строится в соответствии с планами и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рекомендациями учителя – дефектолога и учителя – логопеда группы.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коррекционной работе с детьми с ЗПР воспитатель должен как можно шире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дидактические игры и упражнения, так как при их воздействии достигается лучшее усвоение изучаемого материала.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Индивидуальная коррекционная работа с детьми проводится воспитателем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преимущественно во второй половине дня.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Важным направлением в совместной работе дефектолога и воспитателя является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10.3.  Особенности взаимодействия учителя-дефектолога с семьями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воспитанников.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Ведущие цели взаимодействия детского сада с семьей — создание в детском саду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необходимых условий для развития ответственных и взаимозависимых отношений с семьями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воспитанников, обеспечивающих целостное развитие личности дошкольника, повышение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компетентности родителей в области воспитания.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специалиста-дефектолога с семьей, воспитывающей ребёнка с задержкой развития, 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целью: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- оказать квалифицированную поддержку родителям;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помочь близким взрослым создать комфортную для развития ребёнка семейную среду;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создать условия для активного участия родителей в воспитании и обучении ребёнка;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адекватные взаимоотношения между взрослыми и их детьми.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Формы взаимодействия учителя-дефектолога с родителями воспитанников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Знакомство с семьей: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встречи-знакомства, посещение семей, анкетирование семей.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Информирование родителей о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ходе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 - развивающего</w:t>
      </w: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процесса: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дни открытых дверей, индивидуальные </w:t>
      </w: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подгрупповые консультации, родительские собрания, оформление информационных стендов, организация выста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вок детского творчества, приглашение родителей на тренинги, круглые столы, создание памяток, интернет-журналов, переписка по электрон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ной почте.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Образование родителей: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Совместная деятельность: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привлечение родителей к организации коррекционно – развивающего процесса: необязательные домашние заданий для родителей с детьми, семейные праздники, прогулки, экскурсии; </w:t>
      </w: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участию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33C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детской исследова</w:t>
      </w:r>
      <w:r w:rsidRPr="00333C8B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тельской и проектной деятельности.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План взаимодействия с родителями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</w:p>
    <w:tbl>
      <w:tblPr>
        <w:tblStyle w:val="12"/>
        <w:tblW w:w="10915" w:type="dxa"/>
        <w:tblLayout w:type="fixed"/>
        <w:tblLook w:val="04A0" w:firstRow="1" w:lastRow="0" w:firstColumn="1" w:lastColumn="0" w:noHBand="0" w:noVBand="1"/>
      </w:tblPr>
      <w:tblGrid>
        <w:gridCol w:w="614"/>
        <w:gridCol w:w="1337"/>
        <w:gridCol w:w="5704"/>
        <w:gridCol w:w="1559"/>
        <w:gridCol w:w="1701"/>
      </w:tblGrid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работы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 и содержание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</w:t>
            </w: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ные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альные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информации о ребенке, родителях, месте житель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ства.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нахождение способов и методов коррекционной помощи ребенку.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активному и целенаправленному наблюдению за ре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бенком в домашней обстановке.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Информирование родителей о результатах обследования. 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Сообщение знаний родителям об индивидуальных особенно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стях развития детей с ЗПР, обучение коррекционным приемам работы в семье.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запросам родителей.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дефектолог, пси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холог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Сентябрь,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 (по мере необходи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мости).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ind w:left="4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дальнейших перспектив в работе.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педагоги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Январь-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D93A28" w:rsidRPr="00333C8B" w:rsidTr="00D93A28">
        <w:trPr>
          <w:trHeight w:val="6143"/>
        </w:trPr>
        <w:tc>
          <w:tcPr>
            <w:tcW w:w="614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Родительские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собрания.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ознакомление родителей с результатами диагностики: раскрытие основных отклонений в развитии детей, причины их возникновения, степень отставания от нормы, необходимость совместных усилий в преодолении нарушений, определение путей решения проблем (ознакомление с планом работы на этот период, его задачами, содержанием). Формирование мо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тивационного отношения родителей к коррекционной работе с детьми.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44"/>
              </w:num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цель: подведение итогов работы за первое полугодие, на ко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тором освещается динамика продвижения детей; раскрытие основных путей дальнейшего коррекционного обучения. Рас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сказ об успехах детей и их трудностях, которые возникли в процессе коррекционных занятий и на которые следует близ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ким обратить особое внимание. Раскрытие основных направ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лений подготовки к 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школе.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44"/>
              </w:num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цель: подведение итогов обучения за год. даются рекомен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дации по закреплению пройденного материала в летний пе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риод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Конец января - на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чало февраля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Конец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Мая, 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июнь</w:t>
            </w:r>
          </w:p>
        </w:tc>
      </w:tr>
      <w:tr w:rsidR="00D93A28" w:rsidRPr="00333C8B" w:rsidTr="00D93A28">
        <w:trPr>
          <w:trHeight w:val="596"/>
        </w:trPr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Открытые</w:t>
            </w:r>
          </w:p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занятая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ind w:left="460" w:hanging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плану коррекционного обучения дефектолога, по плану, предложенному методическим кабинетом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Родительские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пятиминутки.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родителей с основными приемами обучения, под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бором материала, а также с требованиями, предъявляемыми к детям во время занятий.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Еженедельно вторая половина дня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Стенгазеты.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Поздравления с праздником. Объявления, просьбы, информа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ция. Сообщения, чем будет заниматься группа в данном меся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це, полезные советы. Планы мероприятий, при подготовке к различным датам.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Ежемесячно.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Коррекцион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ная библио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течка.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коррекционной, педагогической, психологической литературой по различным проблемам. Предоставление различных дидактических пособий, компью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терных материалов и игр.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фектолог, вос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питатели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запросу родите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лей в течение года.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ции (стенды, папки- пере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движки)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«Возрастные особенности дошкольника </w:t>
            </w:r>
          </w:p>
          <w:p w:rsidR="00D93A28" w:rsidRPr="00333C8B" w:rsidRDefault="00D93A28" w:rsidP="00333C8B">
            <w:pPr>
              <w:widowControl w:val="0"/>
              <w:tabs>
                <w:tab w:val="left" w:pos="3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5-6лет ,6-7лет»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с ЗПР»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ребенок говорил правильно…»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игрушки необходимы детям?»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«Советы родителям» (по темам недели)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«Выполнение домашнего задания»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памяти и внимания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«Игры на развитие мелкой моторики»»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«Родительская установка»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«Игры, на развитие мышления» </w:t>
            </w:r>
          </w:p>
          <w:p w:rsidR="00D93A28" w:rsidRPr="00333C8B" w:rsidRDefault="00D93A28" w:rsidP="00333C8B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познает мир через игру»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 Декабрь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Ежене-дельно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Январь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Март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Апрель       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D93A28" w:rsidRPr="00333C8B" w:rsidTr="00D93A28">
        <w:trPr>
          <w:trHeight w:val="852"/>
        </w:trPr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Консульти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рование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запросам родителей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педагога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рекоменда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ций родите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лям.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активному участию в коррекцион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ном процессе по преодолению задержки и речевых дефектов у детей.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планом работы, с тем, какие труд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ности встречаются у детей, закрепление и уточнение получен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знаний, речевых умений и навыков.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Дефектолог,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Еженедельно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Дни откры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тых дверей.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основными дефектологическими и логопедиче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скими приемами, с условиями воспитания и коррекции. Пре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одоление трудностей, встречающихся в процессе выполнения домашних заданий. Обмен информацией и опытом между ро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дителями.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Ежемесячно.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с</w:t>
            </w:r>
          </w:p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ребенком</w:t>
            </w:r>
          </w:p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</w:t>
            </w:r>
          </w:p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пособий</w:t>
            </w:r>
          </w:p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</w:t>
            </w:r>
          </w:p>
          <w:p w:rsidR="00D93A28" w:rsidRPr="00333C8B" w:rsidRDefault="00D93A28" w:rsidP="00333C8B">
            <w:pPr>
              <w:widowControl w:val="0"/>
              <w:ind w:left="-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конкурсах.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участию в работе коррекционной группы и детского сада.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психических процессов, закрепление и обогащение словаря, грамматического строя, связной речи. Формирование интереса к занятиям. Побуждение родителей участвовать в коррекционной работе.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Воспитатели, учитель - де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года.</w:t>
            </w:r>
          </w:p>
        </w:tc>
      </w:tr>
      <w:tr w:rsidR="00D93A28" w:rsidRPr="00333C8B" w:rsidTr="00D93A28"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тематических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выставок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«Книга в нашей семье».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педагогической грамотности родителей, обмен опы</w:t>
            </w: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том при воспитании ребенка с ЗПР. 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Привитие детям любви к книге.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«Традиции семьи» (Обмен опытом о семейных традициях в привитии у ребенка любви к чтению)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«Растим здоровых малышей» 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образа жизни. Привлечение внимания семьи к вопросам оздоровления детей в домашних условиях.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Ноябрь.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A28" w:rsidRPr="00333C8B" w:rsidRDefault="00D93A28" w:rsidP="00333C8B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(Август)</w:t>
            </w:r>
          </w:p>
        </w:tc>
      </w:tr>
      <w:tr w:rsidR="00D93A28" w:rsidRPr="00333C8B" w:rsidTr="00D93A28">
        <w:trPr>
          <w:trHeight w:val="1613"/>
        </w:trPr>
        <w:tc>
          <w:tcPr>
            <w:tcW w:w="61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37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Памятки.</w:t>
            </w:r>
          </w:p>
        </w:tc>
        <w:tc>
          <w:tcPr>
            <w:tcW w:w="5704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«Рекомендации по выполнению артикуляционной гимнастики» 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«Игры на развитие мелкой и общей моторики» 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на развитие памяти и внимания»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на развитие мышление»</w:t>
            </w:r>
          </w:p>
        </w:tc>
        <w:tc>
          <w:tcPr>
            <w:tcW w:w="1559" w:type="dxa"/>
          </w:tcPr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Дефектолог</w:t>
            </w:r>
          </w:p>
        </w:tc>
        <w:tc>
          <w:tcPr>
            <w:tcW w:w="1701" w:type="dxa"/>
          </w:tcPr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D93A28" w:rsidRPr="00333C8B" w:rsidRDefault="00D93A28" w:rsidP="00333C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Октябрь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D93A28" w:rsidRPr="00333C8B" w:rsidRDefault="00D93A28" w:rsidP="00333C8B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III. Организационный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Материально-техническое и методическое обеспечение программы</w:t>
      </w:r>
    </w:p>
    <w:p w:rsidR="00D93A28" w:rsidRPr="00333C8B" w:rsidRDefault="00D93A28" w:rsidP="00333C8B">
      <w:pPr>
        <w:spacing w:after="0" w:line="240" w:lineRule="auto"/>
        <w:ind w:left="73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93A28" w:rsidRPr="00333C8B" w:rsidRDefault="00D93A28" w:rsidP="00333C8B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 кабинета: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              </w:t>
      </w: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направления работы,   проводимой в кабинете:</w:t>
      </w:r>
    </w:p>
    <w:p w:rsidR="00D93A28" w:rsidRPr="00333C8B" w:rsidRDefault="00D93A28" w:rsidP="00333C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Обследование воспитанников;</w:t>
      </w: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составление индивидуальных планов развития, планов подгрупповой работы;</w:t>
      </w: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проведение индивидуальных и подгрупповых занятий;</w:t>
      </w: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консультирование педагогов и родителей;</w:t>
      </w: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8B">
        <w:rPr>
          <w:rFonts w:ascii="Times New Roman" w:hAnsi="Times New Roman" w:cs="Times New Roman"/>
          <w:sz w:val="28"/>
          <w:szCs w:val="28"/>
        </w:rPr>
        <w:t>ведение документации.</w:t>
      </w:r>
    </w:p>
    <w:p w:rsidR="00D93A28" w:rsidRPr="00333C8B" w:rsidRDefault="00D93A28" w:rsidP="00333C8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Оснащение кабинета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0881" w:type="dxa"/>
        <w:tblLook w:val="04A0" w:firstRow="1" w:lastRow="0" w:firstColumn="1" w:lastColumn="0" w:noHBand="0" w:noVBand="1"/>
      </w:tblPr>
      <w:tblGrid>
        <w:gridCol w:w="1101"/>
        <w:gridCol w:w="6804"/>
        <w:gridCol w:w="2976"/>
      </w:tblGrid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Стульчики детские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Шкаф для методической литературы и дидактических пособий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Тумбочка для методических пособий и развивающих игр В.В.Воскобовича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Зеркало настенное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Зеркало индивидуальное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Документация дефектолога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4951" w:type="pct"/>
        <w:tblLook w:val="04A0" w:firstRow="1" w:lastRow="0" w:firstColumn="1" w:lastColumn="0" w:noHBand="0" w:noVBand="1"/>
      </w:tblPr>
      <w:tblGrid>
        <w:gridCol w:w="1264"/>
        <w:gridCol w:w="9617"/>
      </w:tblGrid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Должностная инструкция учителя-дефектолога 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Паспорт логопедического кабинета.  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Табель учета посещаемости коррекционных занятий.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Психоречевые карты.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Список детей группы с указанием имеющихся нарушений.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Годовой план дефектолога.</w:t>
            </w:r>
          </w:p>
        </w:tc>
      </w:tr>
      <w:tr w:rsidR="00D93A28" w:rsidRPr="00333C8B" w:rsidTr="00D93A28">
        <w:trPr>
          <w:trHeight w:val="464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коррекционно-развивающей работы с детьми.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 работы с детьми.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Планы-конспекты НОД по разделам программы КРО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Расписание работы учителя-дефектолога.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Тематические планы индивидуальной коррекционной работы с детьми по развитию Высших психических функций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«Работа с родителями учителя-дефектолога».</w:t>
            </w:r>
          </w:p>
        </w:tc>
      </w:tr>
      <w:tr w:rsidR="00D93A28" w:rsidRPr="00333C8B" w:rsidTr="00D93A2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«Тетрадь Взаимодействия  учителя-дефектолога  с воспитателями и специалистами ДОУ».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Материалы для обследования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4823" w:type="pct"/>
        <w:tblLook w:val="04A0" w:firstRow="1" w:lastRow="0" w:firstColumn="1" w:lastColumn="0" w:noHBand="0" w:noVBand="1"/>
      </w:tblPr>
      <w:tblGrid>
        <w:gridCol w:w="1427"/>
        <w:gridCol w:w="9173"/>
      </w:tblGrid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Папка протоколов обследования уровня развития воспитанников 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Адаптированной для детей дошкольного возраста тестовая методика  Т.А. Фотековой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Обследования Памяти А.Н.Леоньев, А.Р. Лурия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«Диагностические карты обследования внимания, сенсорной координации, мелкой моторики» 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модификация метода Пьерона - Рузера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«Диагностические карты обследования мышления»  (невербальная классификация геометрических фигур; 4-й лишний,                                          пособия И.И. Мамайчук, А.Д. Виноградовой;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«Последовательные картинки»,А.Н.Бернштейн.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карты по разделам программы КРО. 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(в соответствии с планом)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Логопедический альбом для обследования звукопроизношения И.А.Смирнова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«Методика нейропсихологической диагностики детей» Цветкова Л.С.</w:t>
            </w:r>
          </w:p>
        </w:tc>
      </w:tr>
      <w:tr w:rsidR="00D93A28" w:rsidRPr="00333C8B" w:rsidTr="00D93A28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31"/>
        <w:tblpPr w:leftFromText="180" w:rightFromText="180" w:vertAnchor="text" w:horzAnchor="margin" w:tblpY="182"/>
        <w:tblW w:w="10598" w:type="dxa"/>
        <w:tblLook w:val="04A0" w:firstRow="1" w:lastRow="0" w:firstColumn="1" w:lastColumn="0" w:noHBand="0" w:noVBand="1"/>
      </w:tblPr>
      <w:tblGrid>
        <w:gridCol w:w="700"/>
        <w:gridCol w:w="7488"/>
        <w:gridCol w:w="2410"/>
      </w:tblGrid>
      <w:tr w:rsidR="00D93A28" w:rsidRPr="00333C8B" w:rsidTr="00D93A28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Демонстрационный  и раздаточный материал по ФЭМП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Цифрята-зверята  (приложение к «Коврографу»  В.В.Воскобович)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до9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Разноцветные гномы (приложение к «Коврографу» В.В.Воскобович)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7шт.</w:t>
            </w:r>
          </w:p>
        </w:tc>
      </w:tr>
      <w:tr w:rsidR="00D93A28" w:rsidRPr="00333C8B" w:rsidTr="00D93A28">
        <w:trPr>
          <w:trHeight w:val="3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Плоскостные геометрические фигуры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со счетным материалом </w:t>
            </w:r>
          </w:p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(грибочки, морковки, яблоки и т. 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По10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 наб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10шт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8шт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Тарелочки для раздаточного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8шт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Счётные палочки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2кор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 «Цифры и буквы»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 «Геометрические фигуры»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сравнения по величине ( ленточки, полоски, снежинки, «деревья» и др).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плоских и объемных геометрических фигур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16 шт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«Реши математические выражения»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цветы (сдействиями на + и 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 «Математика в детском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игры В.В.Воскобовича по 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«Палочки Кьюзинера»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палочками Кюзинера «Посудная лавка»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«Блоки Дьенеша»</w:t>
            </w: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«Чудо-крестики-2»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«Чудо-соты-2»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квадрат» (двухцветный)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квадрат» (четырехцветный)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восьмерка) (конструктор цифр)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«Прозрачный квадрат»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«Логоформочки»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«Геогонт»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«Геовизор»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Трафареты к игре «Чудо-крестики 2»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Трафареты к игре «Чудо-соты 2»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 «Плюх-Плюх»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Шнур-затейник (малыш)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3A28" w:rsidRPr="00333C8B" w:rsidTr="00D93A28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Шнур-затейник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«Блоки Дьенеша для самых маленьких»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пособия по 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 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–лото «Цвет и форма»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–лото «Заколдованные круги»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«Подбери по цвету и форме»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 «Сложи квадрат»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«Посчитай предметы и обозначь  цифрой»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«Считаем и читаем»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«Математические коврики»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«Почени коврик»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«Находим противополжности»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«Складываем и вычитаем»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«Найди по схеме»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«Счет до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«Числовые домики»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«Опиши фигуру»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«Логические таблицы»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«Продолжи ряд»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пособие «Играйка соображайка»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Нищена Н.В.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«Думай, считай, решай»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О.Е.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–лото «Деньки недели»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Н/И «Веселая логика»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Лото –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мозаика.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лото «Большие и маленькие»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лото «Большой, средний, маленький»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2"/>
        <w:tblW w:w="10206" w:type="dxa"/>
        <w:tblLook w:val="04A0" w:firstRow="1" w:lastRow="0" w:firstColumn="1" w:lastColumn="0" w:noHBand="0" w:noVBand="1"/>
      </w:tblPr>
      <w:tblGrid>
        <w:gridCol w:w="709"/>
        <w:gridCol w:w="7710"/>
        <w:gridCol w:w="1787"/>
      </w:tblGrid>
      <w:tr w:rsidR="00D93A28" w:rsidRPr="00333C8B" w:rsidTr="00D93A28">
        <w:trPr>
          <w:trHeight w:val="40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для развития мелкой моторики</w:t>
            </w:r>
          </w:p>
        </w:tc>
      </w:tr>
      <w:tr w:rsidR="00D93A28" w:rsidRPr="00333C8B" w:rsidTr="00D93A28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Шнур-затейник (малыш)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Шнур-затейник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Орехи (россыпь)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Пластилин.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2ст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Трафареты.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для раскрашивания и штрихования.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Материалы для самомассажа пальцев рук. Су-Джок.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Тренажёр «Ёжик» для массажа пальцев и кистей рук.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Тренажёры для развития силы пальцев и кистей рук.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 для развития речевого (фонематического) восприятия (дифференциации фонем), подготовки к обучению грамоте.</w:t>
      </w:r>
    </w:p>
    <w:tbl>
      <w:tblPr>
        <w:tblStyle w:val="12"/>
        <w:tblW w:w="10161" w:type="dxa"/>
        <w:tblLook w:val="04A0" w:firstRow="1" w:lastRow="0" w:firstColumn="1" w:lastColumn="0" w:noHBand="0" w:noVBand="1"/>
      </w:tblPr>
      <w:tblGrid>
        <w:gridCol w:w="694"/>
        <w:gridCol w:w="6677"/>
        <w:gridCol w:w="2790"/>
      </w:tblGrid>
      <w:tr w:rsidR="00D93A28" w:rsidRPr="00333C8B" w:rsidTr="00D93A28">
        <w:trPr>
          <w:trHeight w:val="5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Автор изготовитель</w:t>
            </w:r>
          </w:p>
        </w:tc>
      </w:tr>
      <w:tr w:rsidR="00D93A28" w:rsidRPr="00333C8B" w:rsidTr="00D93A28">
        <w:trPr>
          <w:trHeight w:val="8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Пособия для различения неречевых звуков: бубен, дудочка, свисток, бутылочки с различным наполнением, звучащие игрушки.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5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Наглядный материал для различения ритмических последовательностей.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2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Н/И «Логопедическое лото»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2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«Узор из звуков»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2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«Звукобуквенный анализ. Чтение»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«Звонкий – глухой» Фонематическое лото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«Звуковая мозаика»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Нагл. пособие «Звукоцветик»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«Буквовед»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«Азбуковед» (зашифровка и расшифровка слов)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«Найди ударный слог»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Лото «Слоги» (ба-ец-ка-ки-со)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Лото «Слоги» (ба-ва-ма-са-та)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Н/И»Мягкий согласный звук» (3-5л)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ФирсановаЛ.В.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МасловаЕ.В.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«Прочитай по первым звукам» (ребусы)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«Расшифруй слово»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Лото «Подскажи словечко» (слоги с договариванием до целого слова)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«Кроссворды»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«Делим слова на слоги»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 Т.Р.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 О.В.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«Конструктор букв» (В.В.Воскобович)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«Конструктор букв» (В.В.Воскобович)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 раздаточный материал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«Звукоцветие»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«Лото-Азбука» Логопедический тренажер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ООО «Русский стиль»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«Слоги, слова, фигуры»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«Найди букву»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ОАО «Радуга»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 картинках - Ударение»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Кассы букв. (7шт)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Фишки – символы звуков.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Полоски для составления схемы предложений.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Палочки и шнурки для выкладывания букв.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Коробка «Буквы».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«Слоговые таблицы».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Настенное пособие «Геоконт-Алфавит».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В.В.Воскобович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Наборное полотно для составления слов из букв.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Буквы для магнитной доски.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Книги для чтения.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«Складушки»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В.В.Воскобович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Материалы для формирования лексико-грамматического строя речи и связной речи </w:t>
      </w:r>
    </w:p>
    <w:tbl>
      <w:tblPr>
        <w:tblStyle w:val="12"/>
        <w:tblW w:w="10682" w:type="dxa"/>
        <w:tblLook w:val="04A0" w:firstRow="1" w:lastRow="0" w:firstColumn="1" w:lastColumn="0" w:noHBand="0" w:noVBand="1"/>
      </w:tblPr>
      <w:tblGrid>
        <w:gridCol w:w="709"/>
        <w:gridCol w:w="7196"/>
        <w:gridCol w:w="2777"/>
      </w:tblGrid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Автор изготовитель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«Грамматика в картинках - Антонимы» (прилагат.)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D93A28" w:rsidRPr="00333C8B" w:rsidTr="00D93A2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«Грамматика в картинках - Антонимы» (глаголы.)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г.Москва 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 картинках – Один-Много»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г.Москва 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 картинках - Словообразование»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г.Москва 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 картинках – Многозначные слова»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г.Москва 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 картинках – Говори правильно»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Изд. Мозаика-синтез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«Опорные картинки для пересказа текстов» выпуск 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Сычева Г.Е.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«Опорные картинки для пересказа текстов» выпуск2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Сычева Г.Е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«Уроки Ушинского»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Творческий центр «Сфера»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«Я расту», беседы по картинкам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Творческий центр «Сфера»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«Слова-действия от предложения к рассказу»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Лебедева А.С.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Игра-лото «Действия»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«Сложные слова» часть 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Панова М.А.</w:t>
            </w:r>
          </w:p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Гусева О.А.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«Сложные слова» часть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Панова М.А.</w:t>
            </w:r>
          </w:p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Гусева О.А.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«Слова - иностранцы»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Панова М.А.</w:t>
            </w:r>
          </w:p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Гусева О.А.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Слова-предметы «Наряди елку»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Насонова</w:t>
            </w:r>
          </w:p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Бурлакина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Игра-лото «Свойства предметов»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Игра-лото «Скажи по- другому» (синонимы)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«Собери пословицу»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Н/И«Лото из букв, слов, стихов, загадок»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Материалы для развития высших психических функций.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2"/>
        <w:gridCol w:w="6449"/>
        <w:gridCol w:w="2946"/>
      </w:tblGrid>
      <w:tr w:rsidR="00D93A28" w:rsidRPr="00333C8B" w:rsidTr="00D93A28">
        <w:trPr>
          <w:trHeight w:val="711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Автор изготовитель</w:t>
            </w:r>
          </w:p>
        </w:tc>
      </w:tr>
      <w:tr w:rsidR="00D93A28" w:rsidRPr="00333C8B" w:rsidTr="00D93A28">
        <w:trPr>
          <w:trHeight w:val="406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 «Найди 4-й лишний» №1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06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 «Найди 4-й лишний» №2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сначала, что потом» 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самоизготовление</w:t>
            </w:r>
          </w:p>
        </w:tc>
      </w:tr>
      <w:tr w:rsidR="00D93A28" w:rsidRPr="00333C8B" w:rsidTr="00D93A28">
        <w:trPr>
          <w:trHeight w:val="406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различия» 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06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Игра-лото «Найди отличия»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Замцова О.Н.</w:t>
            </w:r>
          </w:p>
        </w:tc>
      </w:tr>
      <w:tr w:rsidR="00D93A28" w:rsidRPr="00333C8B" w:rsidTr="00D93A28">
        <w:trPr>
          <w:trHeight w:val="406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«Логика»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65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«Предметы и контуры»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Н/И «Найди по силуету»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Пособие «Развиваем память»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Тренажер для развития памяти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ОАО «Радуга»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«Говори, играй, думай»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Ворошилова Е.Л.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«Время, пространство»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Школа семи гномов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 игр и упражнений «Вся дошкольная программа развития мышления»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Гаврина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«Лабиринты»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«Игры, ребусы, головоломки»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игр и упражнений на развитие внимания и памяти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Гаврина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 «Посмотри и запомни»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упражнений «Волшебные картинки»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rPr>
          <w:trHeight w:val="423"/>
        </w:trPr>
        <w:tc>
          <w:tcPr>
            <w:tcW w:w="92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49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Разрезные картинки по лексическим темам</w:t>
            </w:r>
          </w:p>
        </w:tc>
        <w:tc>
          <w:tcPr>
            <w:tcW w:w="2946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Самоизготовление  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Материалы для ознакомления с окружающим миром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93"/>
        <w:gridCol w:w="6378"/>
        <w:gridCol w:w="3050"/>
      </w:tblGrid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Автор изготовитель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«Овощи и фрукты»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«Дикие животные»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«Домашние животные»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«Зимующие и перелетные птицы»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Замцова О.Н.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«Цветы» (комнатные, луговые, садовые)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«Времена года» (демонстрационные картинки, схемы признаков времен года)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«Зима»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Папка «Весна» 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«Лето»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«Осень»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Папка «Грибы » 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«Деревья и кустарники»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«Транспорт»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«День Защитника Отечества»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«День победы»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«Рыбы»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«Мебель»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«Одежда»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«Профессии»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«Игрушки»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«Правила дорожного движения»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«Посуда»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Папка «Домашние птицы»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«В саду, на поле, в огороде»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«Воздух, земля, вода»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«Что, где находится?»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«Эволюция транспорта и окружающих нас вещей»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«Сладкое, горькое, кислое»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 – лото «Птицы, животные»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«Уютный домик»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«Подбери картинку»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«Что к чему»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«Кто больше, кто меньше?»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«Овощи-фрукты»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Бурдина С.В.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 – лото «Целый год»</w:t>
            </w: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Лугинина Т.В.</w:t>
            </w: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993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 литература</w:t>
      </w: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851"/>
        <w:gridCol w:w="7189"/>
        <w:gridCol w:w="2592"/>
      </w:tblGrid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Коррекционно-педагогическая работа в детском саду для детей с ЗПР.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Борякова Н.Ю. Косицына Н.А.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Основы психопрофилактики и психотерапии.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Демъянова Ю.Г.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помощь детям с задержкой психофизического и речевого развития.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Данилова Л.А.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Методика нейропсихологической диагностики детей.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Цветкова Л.С.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Програмно-методическое оснащение коррекционно- развивающего воспитания и обучения дошкольников с ЗПР.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Настольная книга педагога-дефектолога.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Епифанцева Т.Б.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представлений. 4-5 лет. (Коррекционно-развивающее обучение)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представлений. 5-6 лет. (Коррекционно-развивающее обучение)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Фонематика (Коррекционно-развивающее обучение) 4-5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речевого восприятия. (Коррекционно-развивающее обучение)  5-6 лет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 4-5 лет. (Коррекционно-развивающее обучение)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 5-6 лет. (Коррекционно-развивающее обучение)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Морозова И.А. Пушкарёва М.А.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Подготовка к школе детей с ЗПР.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Шевченко С.Г.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Тесты для подготовки к школе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Герасимова А.С.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Психогимнастика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Алябьева Е.А.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с нарушением в развитии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Шапковой Л.В.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литература по развитию речи</w:t>
      </w: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851"/>
        <w:gridCol w:w="7189"/>
        <w:gridCol w:w="2592"/>
      </w:tblGrid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Речевые нарушения у детей.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Акименко В.Н.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Воспитание у детей правильного произношения.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Фомичёва М.Ф.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 детьми играем, речь развиваем. (Особенности работы с детьми ЗПР, ОНР.)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Рудин О.С.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Если дошкольник плохо говорит.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Система коррекционной работы со средней группой для детей дошкольного возраста с ОНР.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Нищева Н.В.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Играем в сказку. (Сказко-терапия и занятия по развитию связной речи дошкольников)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Шорохова О.А.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по развитию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Швайко Г.С.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Составление детьми творческих рассказов по сюжетной картине. (Технология ТРИЗ).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Сидорчук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Формирование описательной речи у дошкольников.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Стихи для развития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Крупенчук О.И.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речевому общению. (Для детей с ОНР).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Дмитриевских Л.С.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«Формирование мелкой моторики, развитие речи».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Стефанова Н.Л.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Игры на развитие логического мышления и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Алябьева Е.А.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Новые игры с пальчиками.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Османова Г.А.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Страна пальчиковых игр.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Рузина М.С.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Игро-терапия общения.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Панфилова Н.А.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Русский язык в играх.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Гизатуллина Д.Х.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по сказкам для детей 4-5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Егорова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Формирования навыков связного высказывания.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Гарифулина Г.А.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Занятия по картинам с проблемным сюжетом для развития связной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 по развитию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Бунеев Р.Н.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мышления и речи по картинам с проблемным сюжетом для развития связной речи. 5-7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логики и речи по картинам с проблемным сюжетом для развития связной речи. 4-7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Учимся составлять слоговые схемы. 4-5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Игры на развитие моторики, коррекцию координации движений и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Гуськова А.А.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Коррекция произношения у детей.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Рыбина А.Ф.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Шумаева Д.Г.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Учите играя.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Максакова А.И.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Конспекты занятий на формирование творческого мышления и культуры устной речи.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Лазаренко О.И.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Первые шаги в освоении письма.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Новоторцева Н.В.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звукового анализа и синтеза 5-6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литература по ФЭМП.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851"/>
        <w:gridCol w:w="7189"/>
        <w:gridCol w:w="2592"/>
      </w:tblGrid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Математические задания.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Волкова С.И.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детей дошкольного возраста с речевыми нарушениями.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ХКИППКПК    2004 г.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Праздник числа.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Волина В.В.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Развивающие игры в ДОУ.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Бондаренко Г.Н.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Развивающие игры и занятия с палочками Кюиземера с 3-7 лет.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Новикова В.П.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Посудная лавка- игры с палочками Кюиземера.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Воскобович В.В.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Сыромятова Г.А.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Развитие временных представлений.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Рыжикова Д.С.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литература по Ознакомление с окружающим миром.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0632" w:type="dxa"/>
        <w:tblLook w:val="04A0" w:firstRow="1" w:lastRow="0" w:firstColumn="1" w:lastColumn="0" w:noHBand="0" w:noVBand="1"/>
      </w:tblPr>
      <w:tblGrid>
        <w:gridCol w:w="851"/>
        <w:gridCol w:w="7189"/>
        <w:gridCol w:w="2592"/>
      </w:tblGrid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От осени, до лета. (Стихи, загадки, пословицы).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Владимирская Л.А.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Познаём окружающий мир играя.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Федотова А.Н.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Овощи. (Знакомство с окружающим миром и развитие речи).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Кустарники. (Знакомство с окружающим миром и развитие речи).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Травы. (Знакомство с окружающим миром и развитие речи).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Познаём мир и фантазируем с кругами Луллия (Технология ТРИЗ).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Сидорчук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Методика формирования у дошкольников классификационных навыков (Технология ТРИЗ)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Сидорчук Т.А.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Игры которые лечат.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Галанов А.С.</w:t>
            </w: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Циклограмма рабочей недели учителя – дефектолога Тресковой Е.Ю.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(2016-2017 уч.год)</w:t>
      </w: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1034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7512"/>
      </w:tblGrid>
      <w:tr w:rsidR="00D93A28" w:rsidRPr="00333C8B" w:rsidTr="00D93A28">
        <w:tc>
          <w:tcPr>
            <w:tcW w:w="851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</w:tr>
      <w:tr w:rsidR="00D93A28" w:rsidRPr="00333C8B" w:rsidTr="00D93A28">
        <w:trPr>
          <w:cantSplit/>
          <w:trHeight w:val="288"/>
        </w:trPr>
        <w:tc>
          <w:tcPr>
            <w:tcW w:w="851" w:type="dxa"/>
            <w:vMerge w:val="restart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НОД по подгруппам </w:t>
            </w:r>
          </w:p>
        </w:tc>
      </w:tr>
      <w:tr w:rsidR="00D93A28" w:rsidRPr="00333C8B" w:rsidTr="00D93A28">
        <w:trPr>
          <w:cantSplit/>
          <w:trHeight w:val="387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на НОД  Музыкальное</w:t>
            </w:r>
          </w:p>
        </w:tc>
      </w:tr>
      <w:tr w:rsidR="00D93A28" w:rsidRPr="00333C8B" w:rsidTr="00D93A28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10:35-12:20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</w:t>
            </w:r>
          </w:p>
        </w:tc>
      </w:tr>
      <w:tr w:rsidR="00D93A28" w:rsidRPr="00333C8B" w:rsidTr="00D93A28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12:25-12:40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режимных моментах</w:t>
            </w:r>
          </w:p>
        </w:tc>
      </w:tr>
      <w:tr w:rsidR="00D93A28" w:rsidRPr="00333C8B" w:rsidTr="00D93A28">
        <w:trPr>
          <w:cantSplit/>
          <w:trHeight w:val="774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12:40-13:00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коррекционного часа, обсуждение заданий с воспитателями.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cantSplit/>
          <w:trHeight w:val="230"/>
        </w:trPr>
        <w:tc>
          <w:tcPr>
            <w:tcW w:w="851" w:type="dxa"/>
            <w:vMerge w:val="restart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9:00-10:35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НОД по подгруппам , согласно расписанию.</w:t>
            </w:r>
          </w:p>
        </w:tc>
      </w:tr>
      <w:tr w:rsidR="00D93A28" w:rsidRPr="00333C8B" w:rsidTr="00D93A28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10:40-12:25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</w:t>
            </w:r>
          </w:p>
        </w:tc>
      </w:tr>
      <w:tr w:rsidR="00D93A28" w:rsidRPr="00333C8B" w:rsidTr="00D93A28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12:25-12:40 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режимных моментах</w:t>
            </w:r>
          </w:p>
        </w:tc>
      </w:tr>
      <w:tr w:rsidR="00D93A28" w:rsidRPr="00333C8B" w:rsidTr="00D93A28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 12:40-13:00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коррекционного часа, консультации для воспитателей.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cantSplit/>
          <w:trHeight w:val="300"/>
        </w:trPr>
        <w:tc>
          <w:tcPr>
            <w:tcW w:w="851" w:type="dxa"/>
            <w:vMerge w:val="restart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режимных моментах</w:t>
            </w:r>
          </w:p>
        </w:tc>
      </w:tr>
      <w:tr w:rsidR="00D93A28" w:rsidRPr="00333C8B" w:rsidTr="00D93A28">
        <w:trPr>
          <w:cantSplit/>
          <w:trHeight w:val="540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15:15-15:40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ритмика (совместно с музыкальным руководителем)</w:t>
            </w:r>
          </w:p>
        </w:tc>
      </w:tr>
      <w:tr w:rsidR="00D93A28" w:rsidRPr="00333C8B" w:rsidTr="00D93A28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15:45-16:45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НОД по подгруппам, согласно расписанию.</w:t>
            </w:r>
          </w:p>
        </w:tc>
      </w:tr>
      <w:tr w:rsidR="00D93A28" w:rsidRPr="00333C8B" w:rsidTr="00D93A28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16:50-18:20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</w:t>
            </w:r>
          </w:p>
        </w:tc>
      </w:tr>
      <w:tr w:rsidR="00D93A28" w:rsidRPr="00333C8B" w:rsidTr="00D93A28">
        <w:trPr>
          <w:cantSplit/>
          <w:trHeight w:val="46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18:20-19:00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A28" w:rsidRPr="00333C8B" w:rsidTr="00D93A28">
        <w:trPr>
          <w:cantSplit/>
          <w:trHeight w:val="311"/>
        </w:trPr>
        <w:tc>
          <w:tcPr>
            <w:tcW w:w="851" w:type="dxa"/>
            <w:vMerge w:val="restart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9:00-10:35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НОД по подгруппам,  согласно расписанию.</w:t>
            </w:r>
          </w:p>
        </w:tc>
      </w:tr>
      <w:tr w:rsidR="00D93A28" w:rsidRPr="00333C8B" w:rsidTr="00D93A28">
        <w:trPr>
          <w:cantSplit/>
          <w:trHeight w:val="327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10:40-11:05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на НОД по Физической культуре</w:t>
            </w:r>
          </w:p>
        </w:tc>
      </w:tr>
      <w:tr w:rsidR="00D93A28" w:rsidRPr="00333C8B" w:rsidTr="00D93A28">
        <w:trPr>
          <w:cantSplit/>
          <w:trHeight w:val="290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11:10-12:40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</w:t>
            </w:r>
          </w:p>
        </w:tc>
      </w:tr>
      <w:tr w:rsidR="00D93A28" w:rsidRPr="00333C8B" w:rsidTr="00D93A28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12:40-12:50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режимных моментах</w:t>
            </w:r>
          </w:p>
        </w:tc>
      </w:tr>
      <w:tr w:rsidR="00D93A28" w:rsidRPr="00333C8B" w:rsidTr="00D93A28">
        <w:trPr>
          <w:cantSplit/>
          <w:trHeight w:val="645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12:50-13:00</w:t>
            </w:r>
          </w:p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Оформление домашних тетрадей, Заполнение документации</w:t>
            </w:r>
          </w:p>
        </w:tc>
      </w:tr>
      <w:tr w:rsidR="00D93A28" w:rsidRPr="00333C8B" w:rsidTr="00D93A28">
        <w:trPr>
          <w:cantSplit/>
          <w:trHeight w:val="335"/>
        </w:trPr>
        <w:tc>
          <w:tcPr>
            <w:tcW w:w="851" w:type="dxa"/>
            <w:vMerge w:val="restart"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 xml:space="preserve">НОД  по подгруппам </w:t>
            </w:r>
          </w:p>
        </w:tc>
      </w:tr>
      <w:tr w:rsidR="00D93A28" w:rsidRPr="00333C8B" w:rsidTr="00D93A28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на НОД  Музыкальное</w:t>
            </w:r>
          </w:p>
        </w:tc>
      </w:tr>
      <w:tr w:rsidR="00D93A28" w:rsidRPr="00333C8B" w:rsidTr="00D93A28">
        <w:trPr>
          <w:cantSplit/>
          <w:trHeight w:val="291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10:35-12:35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</w:t>
            </w:r>
          </w:p>
        </w:tc>
      </w:tr>
      <w:tr w:rsidR="00D93A28" w:rsidRPr="00333C8B" w:rsidTr="00D93A28">
        <w:trPr>
          <w:cantSplit/>
          <w:trHeight w:val="291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12:35-12:45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режимных моментах</w:t>
            </w:r>
          </w:p>
        </w:tc>
      </w:tr>
      <w:tr w:rsidR="00D93A28" w:rsidRPr="00333C8B" w:rsidTr="00D93A28">
        <w:trPr>
          <w:cantSplit/>
          <w:trHeight w:val="660"/>
        </w:trPr>
        <w:tc>
          <w:tcPr>
            <w:tcW w:w="851" w:type="dxa"/>
            <w:vMerge/>
            <w:textDirection w:val="btLr"/>
          </w:tcPr>
          <w:p w:rsidR="00D93A28" w:rsidRPr="00333C8B" w:rsidRDefault="00D93A28" w:rsidP="00333C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12:45-13:00</w:t>
            </w:r>
          </w:p>
        </w:tc>
        <w:tc>
          <w:tcPr>
            <w:tcW w:w="7512" w:type="dxa"/>
          </w:tcPr>
          <w:p w:rsidR="00D93A28" w:rsidRPr="00333C8B" w:rsidRDefault="00D93A28" w:rsidP="00333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C8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коррекционного часа. Консультирование родителей .</w:t>
            </w:r>
          </w:p>
        </w:tc>
      </w:tr>
    </w:tbl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2060"/>
          <w:sz w:val="28"/>
          <w:szCs w:val="28"/>
          <w:lang w:eastAsia="en-US"/>
        </w:rPr>
      </w:pPr>
    </w:p>
    <w:p w:rsidR="00D93A28" w:rsidRPr="00333C8B" w:rsidRDefault="00D93A28" w:rsidP="00333C8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64E7" w:rsidRPr="00333C8B" w:rsidRDefault="004964E7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4E7" w:rsidRPr="00333C8B" w:rsidRDefault="004964E7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64E7" w:rsidRPr="00333C8B" w:rsidRDefault="004964E7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64E7" w:rsidRPr="00333C8B" w:rsidRDefault="004964E7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64E7" w:rsidRPr="00333C8B" w:rsidRDefault="004964E7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434" w:rsidRPr="00333C8B" w:rsidRDefault="00981434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434" w:rsidRPr="00333C8B" w:rsidRDefault="00981434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434" w:rsidRPr="00333C8B" w:rsidRDefault="00981434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434" w:rsidRPr="00333C8B" w:rsidRDefault="00981434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1434" w:rsidRPr="00333C8B" w:rsidRDefault="00981434" w:rsidP="0033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BC2" w:rsidRPr="00333C8B" w:rsidRDefault="002E6BC2" w:rsidP="00333C8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6BC2" w:rsidRPr="00333C8B" w:rsidSect="00EF29D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68" w:rsidRDefault="00577D68" w:rsidP="002652FD">
      <w:pPr>
        <w:spacing w:after="0" w:line="240" w:lineRule="auto"/>
      </w:pPr>
      <w:r>
        <w:separator/>
      </w:r>
    </w:p>
  </w:endnote>
  <w:endnote w:type="continuationSeparator" w:id="0">
    <w:p w:rsidR="00577D68" w:rsidRDefault="00577D68" w:rsidP="0026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68" w:rsidRDefault="00577D68" w:rsidP="002652FD">
      <w:pPr>
        <w:spacing w:after="0" w:line="240" w:lineRule="auto"/>
      </w:pPr>
      <w:r>
        <w:separator/>
      </w:r>
    </w:p>
  </w:footnote>
  <w:footnote w:type="continuationSeparator" w:id="0">
    <w:p w:rsidR="00577D68" w:rsidRDefault="00577D68" w:rsidP="0026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89"/>
    <w:multiLevelType w:val="hybridMultilevel"/>
    <w:tmpl w:val="A140C2C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329F"/>
    <w:multiLevelType w:val="multilevel"/>
    <w:tmpl w:val="9A321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618E"/>
    <w:multiLevelType w:val="multilevel"/>
    <w:tmpl w:val="9C002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76802"/>
    <w:multiLevelType w:val="multilevel"/>
    <w:tmpl w:val="C6E83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86EB2"/>
    <w:multiLevelType w:val="hybridMultilevel"/>
    <w:tmpl w:val="F6E68E12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E1327"/>
    <w:multiLevelType w:val="multilevel"/>
    <w:tmpl w:val="7FAEA2A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0F747578"/>
    <w:multiLevelType w:val="hybridMultilevel"/>
    <w:tmpl w:val="781412DA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4462"/>
    <w:multiLevelType w:val="hybridMultilevel"/>
    <w:tmpl w:val="407EAAD6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784"/>
    <w:multiLevelType w:val="multilevel"/>
    <w:tmpl w:val="B0E4A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C7FDF"/>
    <w:multiLevelType w:val="hybridMultilevel"/>
    <w:tmpl w:val="E1307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17B06"/>
    <w:multiLevelType w:val="multilevel"/>
    <w:tmpl w:val="CC32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7B63B5"/>
    <w:multiLevelType w:val="multilevel"/>
    <w:tmpl w:val="A232C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2A11DA"/>
    <w:multiLevelType w:val="hybridMultilevel"/>
    <w:tmpl w:val="FA1A6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C7623"/>
    <w:multiLevelType w:val="hybridMultilevel"/>
    <w:tmpl w:val="EBEA2BB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FBD"/>
    <w:multiLevelType w:val="hybridMultilevel"/>
    <w:tmpl w:val="02DE788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102F"/>
    <w:multiLevelType w:val="multilevel"/>
    <w:tmpl w:val="2F6E1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4130FF"/>
    <w:multiLevelType w:val="hybridMultilevel"/>
    <w:tmpl w:val="EB72083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6450A"/>
    <w:multiLevelType w:val="hybridMultilevel"/>
    <w:tmpl w:val="067E717E"/>
    <w:lvl w:ilvl="0" w:tplc="6ACA26CE">
      <w:start w:val="1"/>
      <w:numFmt w:val="decimal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52D46DC"/>
    <w:multiLevelType w:val="multilevel"/>
    <w:tmpl w:val="3452A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F65493"/>
    <w:multiLevelType w:val="hybridMultilevel"/>
    <w:tmpl w:val="84424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6A56"/>
    <w:multiLevelType w:val="hybridMultilevel"/>
    <w:tmpl w:val="88E6782A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4041F"/>
    <w:multiLevelType w:val="multilevel"/>
    <w:tmpl w:val="9F9A4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75709C"/>
    <w:multiLevelType w:val="multilevel"/>
    <w:tmpl w:val="DD70C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4935C0"/>
    <w:multiLevelType w:val="hybridMultilevel"/>
    <w:tmpl w:val="81F40FD4"/>
    <w:lvl w:ilvl="0" w:tplc="EEFE4720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3AF5B87"/>
    <w:multiLevelType w:val="hybridMultilevel"/>
    <w:tmpl w:val="AD10E490"/>
    <w:lvl w:ilvl="0" w:tplc="EB8CEA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16DBE"/>
    <w:multiLevelType w:val="hybridMultilevel"/>
    <w:tmpl w:val="A90A8482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F0640"/>
    <w:multiLevelType w:val="multilevel"/>
    <w:tmpl w:val="10D04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C3666"/>
    <w:multiLevelType w:val="multilevel"/>
    <w:tmpl w:val="2CCCE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50DA6"/>
    <w:multiLevelType w:val="hybridMultilevel"/>
    <w:tmpl w:val="A6104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C4120"/>
    <w:multiLevelType w:val="hybridMultilevel"/>
    <w:tmpl w:val="5AFE36A0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C2C0C"/>
    <w:multiLevelType w:val="multilevel"/>
    <w:tmpl w:val="07B29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0511EF"/>
    <w:multiLevelType w:val="hybridMultilevel"/>
    <w:tmpl w:val="5164CF5A"/>
    <w:lvl w:ilvl="0" w:tplc="EEFE4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679AF"/>
    <w:multiLevelType w:val="hybridMultilevel"/>
    <w:tmpl w:val="19FAE7C4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425C0"/>
    <w:multiLevelType w:val="multilevel"/>
    <w:tmpl w:val="F862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AC032E"/>
    <w:multiLevelType w:val="multilevel"/>
    <w:tmpl w:val="3DC41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874F4"/>
    <w:multiLevelType w:val="multilevel"/>
    <w:tmpl w:val="F6A83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BB357A"/>
    <w:multiLevelType w:val="multilevel"/>
    <w:tmpl w:val="7142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E37D9E"/>
    <w:multiLevelType w:val="hybridMultilevel"/>
    <w:tmpl w:val="C1602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40305"/>
    <w:multiLevelType w:val="hybridMultilevel"/>
    <w:tmpl w:val="F440E1C0"/>
    <w:lvl w:ilvl="0" w:tplc="9E8AA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451DC"/>
    <w:multiLevelType w:val="hybridMultilevel"/>
    <w:tmpl w:val="4AF63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6172B"/>
    <w:multiLevelType w:val="multilevel"/>
    <w:tmpl w:val="2466B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5933AD"/>
    <w:multiLevelType w:val="hybridMultilevel"/>
    <w:tmpl w:val="5906C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C76B1"/>
    <w:multiLevelType w:val="multilevel"/>
    <w:tmpl w:val="8A9C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077EC3"/>
    <w:multiLevelType w:val="hybridMultilevel"/>
    <w:tmpl w:val="8C74E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36347"/>
    <w:multiLevelType w:val="multilevel"/>
    <w:tmpl w:val="B3D8F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3"/>
  </w:num>
  <w:num w:numId="4">
    <w:abstractNumId w:val="1"/>
  </w:num>
  <w:num w:numId="5">
    <w:abstractNumId w:val="44"/>
  </w:num>
  <w:num w:numId="6">
    <w:abstractNumId w:val="40"/>
  </w:num>
  <w:num w:numId="7">
    <w:abstractNumId w:val="26"/>
  </w:num>
  <w:num w:numId="8">
    <w:abstractNumId w:val="42"/>
  </w:num>
  <w:num w:numId="9">
    <w:abstractNumId w:val="33"/>
  </w:num>
  <w:num w:numId="10">
    <w:abstractNumId w:val="10"/>
  </w:num>
  <w:num w:numId="11">
    <w:abstractNumId w:val="11"/>
  </w:num>
  <w:num w:numId="12">
    <w:abstractNumId w:val="22"/>
  </w:num>
  <w:num w:numId="13">
    <w:abstractNumId w:val="36"/>
  </w:num>
  <w:num w:numId="14">
    <w:abstractNumId w:val="27"/>
  </w:num>
  <w:num w:numId="15">
    <w:abstractNumId w:val="35"/>
  </w:num>
  <w:num w:numId="16">
    <w:abstractNumId w:val="2"/>
  </w:num>
  <w:num w:numId="17">
    <w:abstractNumId w:val="34"/>
  </w:num>
  <w:num w:numId="18">
    <w:abstractNumId w:val="21"/>
  </w:num>
  <w:num w:numId="19">
    <w:abstractNumId w:val="18"/>
  </w:num>
  <w:num w:numId="20">
    <w:abstractNumId w:val="31"/>
  </w:num>
  <w:num w:numId="21">
    <w:abstractNumId w:val="32"/>
  </w:num>
  <w:num w:numId="22">
    <w:abstractNumId w:val="4"/>
  </w:num>
  <w:num w:numId="23">
    <w:abstractNumId w:val="1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 w:numId="27">
    <w:abstractNumId w:val="38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  <w:num w:numId="32">
    <w:abstractNumId w:val="41"/>
  </w:num>
  <w:num w:numId="33">
    <w:abstractNumId w:val="24"/>
  </w:num>
  <w:num w:numId="34">
    <w:abstractNumId w:val="14"/>
  </w:num>
  <w:num w:numId="35">
    <w:abstractNumId w:val="0"/>
  </w:num>
  <w:num w:numId="36">
    <w:abstractNumId w:val="16"/>
  </w:num>
  <w:num w:numId="37">
    <w:abstractNumId w:val="25"/>
  </w:num>
  <w:num w:numId="38">
    <w:abstractNumId w:val="7"/>
  </w:num>
  <w:num w:numId="39">
    <w:abstractNumId w:val="20"/>
  </w:num>
  <w:num w:numId="40">
    <w:abstractNumId w:val="29"/>
  </w:num>
  <w:num w:numId="41">
    <w:abstractNumId w:val="19"/>
  </w:num>
  <w:num w:numId="42">
    <w:abstractNumId w:val="39"/>
  </w:num>
  <w:num w:numId="43">
    <w:abstractNumId w:val="43"/>
  </w:num>
  <w:num w:numId="44">
    <w:abstractNumId w:val="17"/>
  </w:num>
  <w:num w:numId="45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434"/>
    <w:rsid w:val="00000FAF"/>
    <w:rsid w:val="000976DC"/>
    <w:rsid w:val="001152C0"/>
    <w:rsid w:val="002652FD"/>
    <w:rsid w:val="00277F7B"/>
    <w:rsid w:val="002E6BC2"/>
    <w:rsid w:val="00333C8B"/>
    <w:rsid w:val="0034138B"/>
    <w:rsid w:val="0045704E"/>
    <w:rsid w:val="0048476D"/>
    <w:rsid w:val="004964E7"/>
    <w:rsid w:val="00577D68"/>
    <w:rsid w:val="007041E3"/>
    <w:rsid w:val="0073343A"/>
    <w:rsid w:val="00981434"/>
    <w:rsid w:val="009D4710"/>
    <w:rsid w:val="00A455AC"/>
    <w:rsid w:val="00CC3BAE"/>
    <w:rsid w:val="00D93A28"/>
    <w:rsid w:val="00E36DAD"/>
    <w:rsid w:val="00EF29D5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6"/>
        <o:r id="V:Rule5" type="connector" idref="#_x0000_s1032"/>
        <o:r id="V:Rule6" type="connector" idref="#_x0000_s1027"/>
      </o:rules>
    </o:shapelayout>
  </w:shapeDefaults>
  <w:decimalSymbol w:val=","/>
  <w:listSeparator w:val=";"/>
  <w14:docId w14:val="70FDCF41"/>
  <w15:docId w15:val="{408BD36B-EA44-4371-93B0-AF594EC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C2"/>
  </w:style>
  <w:style w:type="paragraph" w:styleId="1">
    <w:name w:val="heading 1"/>
    <w:basedOn w:val="a"/>
    <w:next w:val="a"/>
    <w:link w:val="10"/>
    <w:uiPriority w:val="9"/>
    <w:qFormat/>
    <w:rsid w:val="00D9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6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3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4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964E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4">
    <w:name w:val="Normal (Web)"/>
    <w:basedOn w:val="a"/>
    <w:unhideWhenUsed/>
    <w:rsid w:val="0049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64E7"/>
  </w:style>
  <w:style w:type="paragraph" w:customStyle="1" w:styleId="a5">
    <w:name w:val="Содержимое таблицы"/>
    <w:basedOn w:val="a"/>
    <w:rsid w:val="004964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qFormat/>
    <w:rsid w:val="004964E7"/>
    <w:rPr>
      <w:b/>
      <w:bCs/>
    </w:rPr>
  </w:style>
  <w:style w:type="table" w:styleId="a7">
    <w:name w:val="Table Grid"/>
    <w:basedOn w:val="a1"/>
    <w:uiPriority w:val="59"/>
    <w:rsid w:val="004964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64E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E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93A28"/>
  </w:style>
  <w:style w:type="paragraph" w:styleId="aa">
    <w:name w:val="No Spacing"/>
    <w:link w:val="ab"/>
    <w:uiPriority w:val="1"/>
    <w:qFormat/>
    <w:rsid w:val="00D93A28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D93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D93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basedOn w:val="a0"/>
    <w:uiPriority w:val="99"/>
    <w:rsid w:val="00D93A28"/>
    <w:rPr>
      <w:rFonts w:ascii="Century Schoolbook" w:hAnsi="Century Schoolbook" w:cs="Century Schoolbook"/>
      <w:sz w:val="18"/>
      <w:szCs w:val="18"/>
    </w:rPr>
  </w:style>
  <w:style w:type="character" w:customStyle="1" w:styleId="FontStyle264">
    <w:name w:val="Font Style264"/>
    <w:basedOn w:val="a0"/>
    <w:uiPriority w:val="99"/>
    <w:rsid w:val="00D93A2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02">
    <w:name w:val="Font Style202"/>
    <w:basedOn w:val="a0"/>
    <w:rsid w:val="00D93A28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96">
    <w:name w:val="Style196"/>
    <w:basedOn w:val="a"/>
    <w:uiPriority w:val="99"/>
    <w:rsid w:val="00D93A28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D93A28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D93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 Style227"/>
    <w:basedOn w:val="a0"/>
    <w:uiPriority w:val="99"/>
    <w:rsid w:val="00D93A2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D93A2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D93A2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D9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D93A2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D9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D93A2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D93A2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D9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D93A28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basedOn w:val="a0"/>
    <w:uiPriority w:val="99"/>
    <w:rsid w:val="00D93A2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basedOn w:val="a0"/>
    <w:uiPriority w:val="99"/>
    <w:rsid w:val="00D93A2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3">
    <w:name w:val="Без интервала1"/>
    <w:uiPriority w:val="99"/>
    <w:rsid w:val="00D93A2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4">
    <w:name w:val="Абзац списка1"/>
    <w:basedOn w:val="a"/>
    <w:uiPriority w:val="99"/>
    <w:rsid w:val="00D93A28"/>
    <w:pPr>
      <w:ind w:left="720"/>
    </w:pPr>
    <w:rPr>
      <w:rFonts w:ascii="Calibri" w:eastAsia="Times New Roman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D93A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93A28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D93A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93A28"/>
    <w:rPr>
      <w:rFonts w:eastAsiaTheme="minorHAnsi"/>
      <w:lang w:eastAsia="en-US"/>
    </w:rPr>
  </w:style>
  <w:style w:type="character" w:customStyle="1" w:styleId="Bodytext">
    <w:name w:val="Body text_"/>
    <w:basedOn w:val="a0"/>
    <w:link w:val="15"/>
    <w:rsid w:val="00D93A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D93A28"/>
    <w:pPr>
      <w:widowControl w:val="0"/>
      <w:shd w:val="clear" w:color="auto" w:fill="FFFFFF"/>
      <w:spacing w:before="60" w:after="0" w:line="322" w:lineRule="exact"/>
      <w:ind w:hanging="3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Emphasis"/>
    <w:basedOn w:val="a0"/>
    <w:uiPriority w:val="20"/>
    <w:qFormat/>
    <w:rsid w:val="00D93A28"/>
    <w:rPr>
      <w:i/>
      <w:iCs/>
    </w:rPr>
  </w:style>
  <w:style w:type="table" w:customStyle="1" w:styleId="110">
    <w:name w:val="Сетка таблицы11"/>
    <w:basedOn w:val="a1"/>
    <w:next w:val="a7"/>
    <w:uiPriority w:val="59"/>
    <w:rsid w:val="00D93A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93A2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D93A28"/>
    <w:rPr>
      <w:rFonts w:eastAsiaTheme="minorHAnsi"/>
      <w:lang w:eastAsia="en-US"/>
    </w:rPr>
  </w:style>
  <w:style w:type="character" w:customStyle="1" w:styleId="af1">
    <w:name w:val="Основной текст_"/>
    <w:basedOn w:val="a0"/>
    <w:link w:val="22"/>
    <w:rsid w:val="00D93A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f1"/>
    <w:rsid w:val="00D93A2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;5 pt;Полужирный"/>
    <w:basedOn w:val="af1"/>
    <w:rsid w:val="00D93A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1"/>
    <w:rsid w:val="00D93A2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Основной текст + 12;5 pt"/>
    <w:basedOn w:val="af1"/>
    <w:rsid w:val="00D9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93A28"/>
    <w:pPr>
      <w:widowControl w:val="0"/>
      <w:shd w:val="clear" w:color="auto" w:fill="FFFFFF"/>
      <w:spacing w:before="300" w:after="0" w:line="322" w:lineRule="exact"/>
      <w:ind w:hanging="34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table" w:customStyle="1" w:styleId="31">
    <w:name w:val="Сетка таблицы3"/>
    <w:basedOn w:val="a1"/>
    <w:next w:val="a7"/>
    <w:uiPriority w:val="59"/>
    <w:rsid w:val="00D93A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93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3A28"/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45704E"/>
    <w:pPr>
      <w:widowControl w:val="0"/>
      <w:suppressAutoHyphens/>
      <w:spacing w:after="0" w:line="240" w:lineRule="auto"/>
      <w:ind w:left="72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окружающий мир</c:v>
                </c:pt>
                <c:pt idx="5">
                  <c:v>развитие речи</c:v>
                </c:pt>
                <c:pt idx="6">
                  <c:v>ФЭМП</c:v>
                </c:pt>
                <c:pt idx="7">
                  <c:v>фонематическое восприятие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67-4950-9D8E-AE7969D4E8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мониторинг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окружающий мир</c:v>
                </c:pt>
                <c:pt idx="5">
                  <c:v>развитие речи</c:v>
                </c:pt>
                <c:pt idx="6">
                  <c:v>ФЭМП</c:v>
                </c:pt>
                <c:pt idx="7">
                  <c:v>фонематическое восприятие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67-4950-9D8E-AE7969D4E8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окружающий мир</c:v>
                </c:pt>
                <c:pt idx="5">
                  <c:v>развитие речи</c:v>
                </c:pt>
                <c:pt idx="6">
                  <c:v>ФЭМП</c:v>
                </c:pt>
                <c:pt idx="7">
                  <c:v>фонематическое восприятие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A67-4950-9D8E-AE7969D4E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860032"/>
        <c:axId val="226232576"/>
      </c:lineChart>
      <c:catAx>
        <c:axId val="22286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6232576"/>
        <c:crosses val="autoZero"/>
        <c:auto val="1"/>
        <c:lblAlgn val="ctr"/>
        <c:lblOffset val="100"/>
        <c:noMultiLvlLbl val="0"/>
      </c:catAx>
      <c:valAx>
        <c:axId val="22623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86003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B6454F-FC87-4F96-B6E3-9E3C7A47AD41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3A4CA39-1459-4325-A3C9-8DFE83CE25EF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575966" y="0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медицинский персонал</a:t>
          </a:r>
        </a:p>
      </dgm:t>
    </dgm:pt>
    <dgm:pt modelId="{EB91C4F0-BC55-49F8-9B47-2A555B2405DE}" type="parTrans" cxnId="{C0FE9C31-FFC8-435E-9ACF-25A4BBCC5EAF}">
      <dgm:prSet/>
      <dgm:spPr/>
      <dgm:t>
        <a:bodyPr/>
        <a:lstStyle/>
        <a:p>
          <a:endParaRPr lang="ru-RU"/>
        </a:p>
      </dgm:t>
    </dgm:pt>
    <dgm:pt modelId="{8C3A33E0-16A2-4466-824D-22D5A3D276FE}" type="sibTrans" cxnId="{C0FE9C31-FFC8-435E-9ACF-25A4BBCC5EAF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1802392">
          <a:off x="3671121" y="661366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66F1EAC-526D-4A88-961C-000C56E647A5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218551" y="949871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учитель-дефектолог</a:t>
          </a:r>
        </a:p>
      </dgm:t>
    </dgm:pt>
    <dgm:pt modelId="{75F30C70-8C8C-439D-840C-62A3F0E10756}" type="parTrans" cxnId="{98813216-BDFB-457E-B4C5-D4F53BD140EA}">
      <dgm:prSet/>
      <dgm:spPr/>
      <dgm:t>
        <a:bodyPr/>
        <a:lstStyle/>
        <a:p>
          <a:endParaRPr lang="ru-RU"/>
        </a:p>
      </dgm:t>
    </dgm:pt>
    <dgm:pt modelId="{D2CC9D32-A09F-4421-80D9-98DD596CDDCA}" type="sibTrans" cxnId="{98813216-BDFB-457E-B4C5-D4F53BD140EA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5400000">
          <a:off x="4492414" y="2084649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4BE63A4-D9DA-46B2-B238-FD77B4019C15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218551" y="2846565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gm:t>
    </dgm:pt>
    <dgm:pt modelId="{D99511A8-49E1-4E6D-B213-577F65A0A396}" type="parTrans" cxnId="{C34547C7-B712-4DFF-8B25-A2E615F71F6D}">
      <dgm:prSet/>
      <dgm:spPr/>
      <dgm:t>
        <a:bodyPr/>
        <a:lstStyle/>
        <a:p>
          <a:endParaRPr lang="ru-RU"/>
        </a:p>
      </dgm:t>
    </dgm:pt>
    <dgm:pt modelId="{DB20C6B4-B7DE-4483-9A05-88B6E31AF6A6}" type="sibTrans" cxnId="{C34547C7-B712-4DFF-8B25-A2E615F71F6D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9000000">
          <a:off x="3671121" y="3507169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072724F-CB1C-4B10-9674-49D66CE3F14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575966" y="3794912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воспитатель</a:t>
          </a:r>
        </a:p>
      </dgm:t>
    </dgm:pt>
    <dgm:pt modelId="{700CDDB6-B740-4DF8-8541-0EA2A33A9059}" type="parTrans" cxnId="{821F82F3-5634-43B8-81BE-AB99650081AA}">
      <dgm:prSet/>
      <dgm:spPr/>
      <dgm:t>
        <a:bodyPr/>
        <a:lstStyle/>
        <a:p>
          <a:endParaRPr lang="ru-RU"/>
        </a:p>
      </dgm:t>
    </dgm:pt>
    <dgm:pt modelId="{22E2084F-FAD9-4BA3-BB97-03A0A6136F1D}" type="sibTrans" cxnId="{821F82F3-5634-43B8-81BE-AB99650081AA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12600000">
          <a:off x="2028536" y="3507169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29CEC8-7611-4770-BE25-C40147A7CF7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933381" y="2846565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инструктор по физической культуре</a:t>
          </a:r>
        </a:p>
      </dgm:t>
    </dgm:pt>
    <dgm:pt modelId="{FCCD505C-D073-4387-82C4-85F34F035756}" type="parTrans" cxnId="{A1858673-ECE7-410E-964C-1D1287AE6BB0}">
      <dgm:prSet/>
      <dgm:spPr/>
      <dgm:t>
        <a:bodyPr/>
        <a:lstStyle/>
        <a:p>
          <a:endParaRPr lang="ru-RU"/>
        </a:p>
      </dgm:t>
    </dgm:pt>
    <dgm:pt modelId="{DCE0C6BD-3075-4288-9ABF-2F9F0DEED6CA}" type="sibTrans" cxnId="{A1858673-ECE7-410E-964C-1D1287AE6BB0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16200000">
          <a:off x="1207244" y="2084649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FF7FE7-E8A6-44D8-93EA-A0C367B382D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933381" y="949871"/>
          <a:ext cx="1147266" cy="573633"/>
        </a:xfr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музыкальный руководитель</a:t>
          </a:r>
        </a:p>
      </dgm:t>
    </dgm:pt>
    <dgm:pt modelId="{30DE874B-67A1-4D3F-BB94-53F0F95A6C82}" type="parTrans" cxnId="{3D1D9339-047D-4F10-9487-DB232D08A1BA}">
      <dgm:prSet/>
      <dgm:spPr/>
      <dgm:t>
        <a:bodyPr/>
        <a:lstStyle/>
        <a:p>
          <a:endParaRPr lang="ru-RU"/>
        </a:p>
      </dgm:t>
    </dgm:pt>
    <dgm:pt modelId="{09A57752-139A-4C64-A48A-3C6012EA765B}" type="sibTrans" cxnId="{3D1D9339-047D-4F10-9487-DB232D08A1BA}">
      <dgm:prSet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 rot="19797608">
          <a:off x="2028536" y="661366"/>
          <a:ext cx="599541" cy="200771"/>
        </a:xfr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92B8B2-3CA3-4110-B701-32606B4C85B6}" type="pres">
      <dgm:prSet presAssocID="{B5B6454F-FC87-4F96-B6E3-9E3C7A47AD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38BFD5-40F5-4851-9EA0-06050AA096F5}" type="pres">
      <dgm:prSet presAssocID="{63A4CA39-1459-4325-A3C9-8DFE83CE25EF}" presName="node" presStyleLbl="node1" presStyleIdx="0" presStyleCnt="6" custRadScaleRad="1000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EE1CD67-6D1A-413D-B1B7-7713406C5597}" type="pres">
      <dgm:prSet presAssocID="{8C3A33E0-16A2-4466-824D-22D5A3D276FE}" presName="sibTrans" presStyleLbl="sibTrans2D1" presStyleIdx="0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C0D4BE9-1452-42D8-A5A3-F483456F117F}" type="pres">
      <dgm:prSet presAssocID="{8C3A33E0-16A2-4466-824D-22D5A3D276FE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557C3859-BA7C-47B2-BC4A-888DFC5C959E}" type="pres">
      <dgm:prSet presAssocID="{D66F1EAC-526D-4A88-961C-000C56E647A5}" presName="node" presStyleLbl="node1" presStyleIdx="1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FD4857-9255-4F95-9C56-FE48E71B1CD7}" type="pres">
      <dgm:prSet presAssocID="{D2CC9D32-A09F-4421-80D9-98DD596CDDCA}" presName="sibTrans" presStyleLbl="sibTrans2D1" presStyleIdx="1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EE6D820-675E-4B7E-8486-F4EBB60555F1}" type="pres">
      <dgm:prSet presAssocID="{D2CC9D32-A09F-4421-80D9-98DD596CDDCA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BA6CA9B0-2319-4252-AF4E-E77A8E7D3F2C}" type="pres">
      <dgm:prSet presAssocID="{64BE63A4-D9DA-46B2-B238-FD77B4019C15}" presName="node" presStyleLbl="node1" presStyleIdx="2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9B7AB88-C150-46AD-89C0-E64724296BEF}" type="pres">
      <dgm:prSet presAssocID="{DB20C6B4-B7DE-4483-9A05-88B6E31AF6A6}" presName="sibTrans" presStyleLbl="sibTrans2D1" presStyleIdx="2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A4B16E-FBC3-45C3-BB7F-936A2F2499D4}" type="pres">
      <dgm:prSet presAssocID="{DB20C6B4-B7DE-4483-9A05-88B6E31AF6A6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292E72D5-C0E8-4497-8B1C-A7F1F7C81266}" type="pres">
      <dgm:prSet presAssocID="{3072724F-CB1C-4B10-9674-49D66CE3F149}" presName="node" presStyleLbl="node1" presStyleIdx="3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5B59328-93CB-4CF5-95F7-A7556B931853}" type="pres">
      <dgm:prSet presAssocID="{22E2084F-FAD9-4BA3-BB97-03A0A6136F1D}" presName="sibTrans" presStyleLbl="sibTrans2D1" presStyleIdx="3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2690C9D-AE69-4B61-B175-62B08AB2BB0E}" type="pres">
      <dgm:prSet presAssocID="{22E2084F-FAD9-4BA3-BB97-03A0A6136F1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D943B9D4-5DB0-4429-BE02-35F0C8144674}" type="pres">
      <dgm:prSet presAssocID="{6029CEC8-7611-4770-BE25-C40147A7CF7C}" presName="node" presStyleLbl="node1" presStyleIdx="4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F2A832-ECA3-46DD-9CA0-6B4A94DF7BED}" type="pres">
      <dgm:prSet presAssocID="{DCE0C6BD-3075-4288-9ABF-2F9F0DEED6CA}" presName="sibTrans" presStyleLbl="sibTrans2D1" presStyleIdx="4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61117A2-61D9-434A-883C-855BBFE05FA8}" type="pres">
      <dgm:prSet presAssocID="{DCE0C6BD-3075-4288-9ABF-2F9F0DEED6C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976373D0-EF5E-4D3E-B2AE-772DBF3D2114}" type="pres">
      <dgm:prSet presAssocID="{22FF7FE7-E8A6-44D8-93EA-A0C367B382D0}" presName="node" presStyleLbl="node1" presStyleIdx="5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EA24C44-9D63-4ACB-B2D9-EF8FCE13C739}" type="pres">
      <dgm:prSet presAssocID="{09A57752-139A-4C64-A48A-3C6012EA765B}" presName="sibTrans" presStyleLbl="sibTrans2D1" presStyleIdx="5" presStyleCnt="6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F8F6CEB-1E4E-43EB-BDC0-9660F7155944}" type="pres">
      <dgm:prSet presAssocID="{09A57752-139A-4C64-A48A-3C6012EA765B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FD39A048-CB82-42EE-B756-C775AEA67A44}" type="presOf" srcId="{DB20C6B4-B7DE-4483-9A05-88B6E31AF6A6}" destId="{D9A4B16E-FBC3-45C3-BB7F-936A2F2499D4}" srcOrd="1" destOrd="0" presId="urn:microsoft.com/office/officeart/2005/8/layout/cycle7"/>
    <dgm:cxn modelId="{C34547C7-B712-4DFF-8B25-A2E615F71F6D}" srcId="{B5B6454F-FC87-4F96-B6E3-9E3C7A47AD41}" destId="{64BE63A4-D9DA-46B2-B238-FD77B4019C15}" srcOrd="2" destOrd="0" parTransId="{D99511A8-49E1-4E6D-B213-577F65A0A396}" sibTransId="{DB20C6B4-B7DE-4483-9A05-88B6E31AF6A6}"/>
    <dgm:cxn modelId="{59E0B485-2CB4-43A6-9874-47E3CE612918}" type="presOf" srcId="{09A57752-139A-4C64-A48A-3C6012EA765B}" destId="{BEA24C44-9D63-4ACB-B2D9-EF8FCE13C739}" srcOrd="0" destOrd="0" presId="urn:microsoft.com/office/officeart/2005/8/layout/cycle7"/>
    <dgm:cxn modelId="{F5872425-F66C-41AD-848C-35A843B2F2B2}" type="presOf" srcId="{22FF7FE7-E8A6-44D8-93EA-A0C367B382D0}" destId="{976373D0-EF5E-4D3E-B2AE-772DBF3D2114}" srcOrd="0" destOrd="0" presId="urn:microsoft.com/office/officeart/2005/8/layout/cycle7"/>
    <dgm:cxn modelId="{16A1AE90-AAE2-4227-967F-57142B90FB36}" type="presOf" srcId="{09A57752-139A-4C64-A48A-3C6012EA765B}" destId="{1F8F6CEB-1E4E-43EB-BDC0-9660F7155944}" srcOrd="1" destOrd="0" presId="urn:microsoft.com/office/officeart/2005/8/layout/cycle7"/>
    <dgm:cxn modelId="{96A4026C-A490-414A-B41F-3F8489AB3250}" type="presOf" srcId="{63A4CA39-1459-4325-A3C9-8DFE83CE25EF}" destId="{2D38BFD5-40F5-4851-9EA0-06050AA096F5}" srcOrd="0" destOrd="0" presId="urn:microsoft.com/office/officeart/2005/8/layout/cycle7"/>
    <dgm:cxn modelId="{98813216-BDFB-457E-B4C5-D4F53BD140EA}" srcId="{B5B6454F-FC87-4F96-B6E3-9E3C7A47AD41}" destId="{D66F1EAC-526D-4A88-961C-000C56E647A5}" srcOrd="1" destOrd="0" parTransId="{75F30C70-8C8C-439D-840C-62A3F0E10756}" sibTransId="{D2CC9D32-A09F-4421-80D9-98DD596CDDCA}"/>
    <dgm:cxn modelId="{A9C88DEC-3ABC-4862-85D9-B5DD898AD564}" type="presOf" srcId="{DCE0C6BD-3075-4288-9ABF-2F9F0DEED6CA}" destId="{7DF2A832-ECA3-46DD-9CA0-6B4A94DF7BED}" srcOrd="0" destOrd="0" presId="urn:microsoft.com/office/officeart/2005/8/layout/cycle7"/>
    <dgm:cxn modelId="{2D30651A-2CD4-45AF-8C44-C9A9B9039484}" type="presOf" srcId="{B5B6454F-FC87-4F96-B6E3-9E3C7A47AD41}" destId="{9B92B8B2-3CA3-4110-B701-32606B4C85B6}" srcOrd="0" destOrd="0" presId="urn:microsoft.com/office/officeart/2005/8/layout/cycle7"/>
    <dgm:cxn modelId="{405C98DC-A0FA-41ED-BF5B-3DFD85295D9A}" type="presOf" srcId="{8C3A33E0-16A2-4466-824D-22D5A3D276FE}" destId="{5EE1CD67-6D1A-413D-B1B7-7713406C5597}" srcOrd="0" destOrd="0" presId="urn:microsoft.com/office/officeart/2005/8/layout/cycle7"/>
    <dgm:cxn modelId="{65CCFFCE-F6E3-4F59-A90F-CBD953F18DA1}" type="presOf" srcId="{DCE0C6BD-3075-4288-9ABF-2F9F0DEED6CA}" destId="{961117A2-61D9-434A-883C-855BBFE05FA8}" srcOrd="1" destOrd="0" presId="urn:microsoft.com/office/officeart/2005/8/layout/cycle7"/>
    <dgm:cxn modelId="{F3C1C217-F0BD-4356-A423-FE601D8844BC}" type="presOf" srcId="{8C3A33E0-16A2-4466-824D-22D5A3D276FE}" destId="{3C0D4BE9-1452-42D8-A5A3-F483456F117F}" srcOrd="1" destOrd="0" presId="urn:microsoft.com/office/officeart/2005/8/layout/cycle7"/>
    <dgm:cxn modelId="{571712B4-A8B8-440B-944C-9158D5DE8BF4}" type="presOf" srcId="{D66F1EAC-526D-4A88-961C-000C56E647A5}" destId="{557C3859-BA7C-47B2-BC4A-888DFC5C959E}" srcOrd="0" destOrd="0" presId="urn:microsoft.com/office/officeart/2005/8/layout/cycle7"/>
    <dgm:cxn modelId="{36380280-DA97-4D5F-8BA7-8A481B81DFA2}" type="presOf" srcId="{64BE63A4-D9DA-46B2-B238-FD77B4019C15}" destId="{BA6CA9B0-2319-4252-AF4E-E77A8E7D3F2C}" srcOrd="0" destOrd="0" presId="urn:microsoft.com/office/officeart/2005/8/layout/cycle7"/>
    <dgm:cxn modelId="{C440DC24-4ECA-42F1-B5FB-0875F8A3E99C}" type="presOf" srcId="{22E2084F-FAD9-4BA3-BB97-03A0A6136F1D}" destId="{F5B59328-93CB-4CF5-95F7-A7556B931853}" srcOrd="0" destOrd="0" presId="urn:microsoft.com/office/officeart/2005/8/layout/cycle7"/>
    <dgm:cxn modelId="{3906423C-A753-4639-9020-0EFAC12BC441}" type="presOf" srcId="{DB20C6B4-B7DE-4483-9A05-88B6E31AF6A6}" destId="{79B7AB88-C150-46AD-89C0-E64724296BEF}" srcOrd="0" destOrd="0" presId="urn:microsoft.com/office/officeart/2005/8/layout/cycle7"/>
    <dgm:cxn modelId="{DAB83195-37F1-418E-9921-7C67C2B47D65}" type="presOf" srcId="{6029CEC8-7611-4770-BE25-C40147A7CF7C}" destId="{D943B9D4-5DB0-4429-BE02-35F0C8144674}" srcOrd="0" destOrd="0" presId="urn:microsoft.com/office/officeart/2005/8/layout/cycle7"/>
    <dgm:cxn modelId="{821F82F3-5634-43B8-81BE-AB99650081AA}" srcId="{B5B6454F-FC87-4F96-B6E3-9E3C7A47AD41}" destId="{3072724F-CB1C-4B10-9674-49D66CE3F149}" srcOrd="3" destOrd="0" parTransId="{700CDDB6-B740-4DF8-8541-0EA2A33A9059}" sibTransId="{22E2084F-FAD9-4BA3-BB97-03A0A6136F1D}"/>
    <dgm:cxn modelId="{33E3B88C-4625-4B54-8E09-0340476EF254}" type="presOf" srcId="{22E2084F-FAD9-4BA3-BB97-03A0A6136F1D}" destId="{72690C9D-AE69-4B61-B175-62B08AB2BB0E}" srcOrd="1" destOrd="0" presId="urn:microsoft.com/office/officeart/2005/8/layout/cycle7"/>
    <dgm:cxn modelId="{C0FE9C31-FFC8-435E-9ACF-25A4BBCC5EAF}" srcId="{B5B6454F-FC87-4F96-B6E3-9E3C7A47AD41}" destId="{63A4CA39-1459-4325-A3C9-8DFE83CE25EF}" srcOrd="0" destOrd="0" parTransId="{EB91C4F0-BC55-49F8-9B47-2A555B2405DE}" sibTransId="{8C3A33E0-16A2-4466-824D-22D5A3D276FE}"/>
    <dgm:cxn modelId="{4F7C1709-CBE1-4401-BC32-E75DF2566C8E}" type="presOf" srcId="{D2CC9D32-A09F-4421-80D9-98DD596CDDCA}" destId="{CEE6D820-675E-4B7E-8486-F4EBB60555F1}" srcOrd="1" destOrd="0" presId="urn:microsoft.com/office/officeart/2005/8/layout/cycle7"/>
    <dgm:cxn modelId="{A6D96D4C-4BAA-4518-AA22-11474D0A753F}" type="presOf" srcId="{D2CC9D32-A09F-4421-80D9-98DD596CDDCA}" destId="{BDFD4857-9255-4F95-9C56-FE48E71B1CD7}" srcOrd="0" destOrd="0" presId="urn:microsoft.com/office/officeart/2005/8/layout/cycle7"/>
    <dgm:cxn modelId="{3D1D9339-047D-4F10-9487-DB232D08A1BA}" srcId="{B5B6454F-FC87-4F96-B6E3-9E3C7A47AD41}" destId="{22FF7FE7-E8A6-44D8-93EA-A0C367B382D0}" srcOrd="5" destOrd="0" parTransId="{30DE874B-67A1-4D3F-BB94-53F0F95A6C82}" sibTransId="{09A57752-139A-4C64-A48A-3C6012EA765B}"/>
    <dgm:cxn modelId="{A1858673-ECE7-410E-964C-1D1287AE6BB0}" srcId="{B5B6454F-FC87-4F96-B6E3-9E3C7A47AD41}" destId="{6029CEC8-7611-4770-BE25-C40147A7CF7C}" srcOrd="4" destOrd="0" parTransId="{FCCD505C-D073-4387-82C4-85F34F035756}" sibTransId="{DCE0C6BD-3075-4288-9ABF-2F9F0DEED6CA}"/>
    <dgm:cxn modelId="{C66A0034-75F4-49E5-986B-08B82984E20B}" type="presOf" srcId="{3072724F-CB1C-4B10-9674-49D66CE3F149}" destId="{292E72D5-C0E8-4497-8B1C-A7F1F7C81266}" srcOrd="0" destOrd="0" presId="urn:microsoft.com/office/officeart/2005/8/layout/cycle7"/>
    <dgm:cxn modelId="{5DAC86B4-5D0C-4FAA-89BC-3E35DCEB6A71}" type="presParOf" srcId="{9B92B8B2-3CA3-4110-B701-32606B4C85B6}" destId="{2D38BFD5-40F5-4851-9EA0-06050AA096F5}" srcOrd="0" destOrd="0" presId="urn:microsoft.com/office/officeart/2005/8/layout/cycle7"/>
    <dgm:cxn modelId="{A772C75E-08BC-4394-ABC2-64F3CF1ED2DC}" type="presParOf" srcId="{9B92B8B2-3CA3-4110-B701-32606B4C85B6}" destId="{5EE1CD67-6D1A-413D-B1B7-7713406C5597}" srcOrd="1" destOrd="0" presId="urn:microsoft.com/office/officeart/2005/8/layout/cycle7"/>
    <dgm:cxn modelId="{1D2E3209-8433-4C4A-8EF1-B87B27A58692}" type="presParOf" srcId="{5EE1CD67-6D1A-413D-B1B7-7713406C5597}" destId="{3C0D4BE9-1452-42D8-A5A3-F483456F117F}" srcOrd="0" destOrd="0" presId="urn:microsoft.com/office/officeart/2005/8/layout/cycle7"/>
    <dgm:cxn modelId="{414C8483-4753-4A0D-90E3-43378A1A002F}" type="presParOf" srcId="{9B92B8B2-3CA3-4110-B701-32606B4C85B6}" destId="{557C3859-BA7C-47B2-BC4A-888DFC5C959E}" srcOrd="2" destOrd="0" presId="urn:microsoft.com/office/officeart/2005/8/layout/cycle7"/>
    <dgm:cxn modelId="{48F541F7-D986-4A40-9FD8-B75BD1DC4E25}" type="presParOf" srcId="{9B92B8B2-3CA3-4110-B701-32606B4C85B6}" destId="{BDFD4857-9255-4F95-9C56-FE48E71B1CD7}" srcOrd="3" destOrd="0" presId="urn:microsoft.com/office/officeart/2005/8/layout/cycle7"/>
    <dgm:cxn modelId="{7A59E55D-2B4A-4C02-81B1-04539308F3C4}" type="presParOf" srcId="{BDFD4857-9255-4F95-9C56-FE48E71B1CD7}" destId="{CEE6D820-675E-4B7E-8486-F4EBB60555F1}" srcOrd="0" destOrd="0" presId="urn:microsoft.com/office/officeart/2005/8/layout/cycle7"/>
    <dgm:cxn modelId="{F006EE50-953B-4432-B3D5-A95BD30B8F51}" type="presParOf" srcId="{9B92B8B2-3CA3-4110-B701-32606B4C85B6}" destId="{BA6CA9B0-2319-4252-AF4E-E77A8E7D3F2C}" srcOrd="4" destOrd="0" presId="urn:microsoft.com/office/officeart/2005/8/layout/cycle7"/>
    <dgm:cxn modelId="{B25EF51B-5A28-4495-9CF3-3A19DB74EAE8}" type="presParOf" srcId="{9B92B8B2-3CA3-4110-B701-32606B4C85B6}" destId="{79B7AB88-C150-46AD-89C0-E64724296BEF}" srcOrd="5" destOrd="0" presId="urn:microsoft.com/office/officeart/2005/8/layout/cycle7"/>
    <dgm:cxn modelId="{30A06FBD-EDB0-464A-B31D-78C61DAFC203}" type="presParOf" srcId="{79B7AB88-C150-46AD-89C0-E64724296BEF}" destId="{D9A4B16E-FBC3-45C3-BB7F-936A2F2499D4}" srcOrd="0" destOrd="0" presId="urn:microsoft.com/office/officeart/2005/8/layout/cycle7"/>
    <dgm:cxn modelId="{275EA07B-7A58-4718-9DC5-678722FF703A}" type="presParOf" srcId="{9B92B8B2-3CA3-4110-B701-32606B4C85B6}" destId="{292E72D5-C0E8-4497-8B1C-A7F1F7C81266}" srcOrd="6" destOrd="0" presId="urn:microsoft.com/office/officeart/2005/8/layout/cycle7"/>
    <dgm:cxn modelId="{80D3BFA0-BA72-47FD-AEA1-A4C1B47A3CF8}" type="presParOf" srcId="{9B92B8B2-3CA3-4110-B701-32606B4C85B6}" destId="{F5B59328-93CB-4CF5-95F7-A7556B931853}" srcOrd="7" destOrd="0" presId="urn:microsoft.com/office/officeart/2005/8/layout/cycle7"/>
    <dgm:cxn modelId="{40BDDF7C-3660-4F29-86FF-372397FD5360}" type="presParOf" srcId="{F5B59328-93CB-4CF5-95F7-A7556B931853}" destId="{72690C9D-AE69-4B61-B175-62B08AB2BB0E}" srcOrd="0" destOrd="0" presId="urn:microsoft.com/office/officeart/2005/8/layout/cycle7"/>
    <dgm:cxn modelId="{F57A3773-AF72-4F06-9133-D80A5D320687}" type="presParOf" srcId="{9B92B8B2-3CA3-4110-B701-32606B4C85B6}" destId="{D943B9D4-5DB0-4429-BE02-35F0C8144674}" srcOrd="8" destOrd="0" presId="urn:microsoft.com/office/officeart/2005/8/layout/cycle7"/>
    <dgm:cxn modelId="{551F91C3-9C46-4B50-959D-8D1BA56D15ED}" type="presParOf" srcId="{9B92B8B2-3CA3-4110-B701-32606B4C85B6}" destId="{7DF2A832-ECA3-46DD-9CA0-6B4A94DF7BED}" srcOrd="9" destOrd="0" presId="urn:microsoft.com/office/officeart/2005/8/layout/cycle7"/>
    <dgm:cxn modelId="{18CD072D-295C-450F-AFD1-88146B1CCBD1}" type="presParOf" srcId="{7DF2A832-ECA3-46DD-9CA0-6B4A94DF7BED}" destId="{961117A2-61D9-434A-883C-855BBFE05FA8}" srcOrd="0" destOrd="0" presId="urn:microsoft.com/office/officeart/2005/8/layout/cycle7"/>
    <dgm:cxn modelId="{0F602A15-DD99-4263-988F-324E1E36549D}" type="presParOf" srcId="{9B92B8B2-3CA3-4110-B701-32606B4C85B6}" destId="{976373D0-EF5E-4D3E-B2AE-772DBF3D2114}" srcOrd="10" destOrd="0" presId="urn:microsoft.com/office/officeart/2005/8/layout/cycle7"/>
    <dgm:cxn modelId="{E880CC73-2037-4F95-B8A1-E758349F3CC8}" type="presParOf" srcId="{9B92B8B2-3CA3-4110-B701-32606B4C85B6}" destId="{BEA24C44-9D63-4ACB-B2D9-EF8FCE13C739}" srcOrd="11" destOrd="0" presId="urn:microsoft.com/office/officeart/2005/8/layout/cycle7"/>
    <dgm:cxn modelId="{C33B72C6-EDB4-43FD-AB93-F767DD4A39AE}" type="presParOf" srcId="{BEA24C44-9D63-4ACB-B2D9-EF8FCE13C739}" destId="{1F8F6CEB-1E4E-43EB-BDC0-9660F7155944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38BFD5-40F5-4851-9EA0-06050AA096F5}">
      <dsp:nvSpPr>
        <dsp:cNvPr id="0" name=""/>
        <dsp:cNvSpPr/>
      </dsp:nvSpPr>
      <dsp:spPr>
        <a:xfrm>
          <a:off x="2575966" y="0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медицинский персонал</a:t>
          </a:r>
        </a:p>
      </dsp:txBody>
      <dsp:txXfrm>
        <a:off x="2592767" y="16801"/>
        <a:ext cx="1113664" cy="540031"/>
      </dsp:txXfrm>
    </dsp:sp>
    <dsp:sp modelId="{5EE1CD67-6D1A-413D-B1B7-7713406C5597}">
      <dsp:nvSpPr>
        <dsp:cNvPr id="0" name=""/>
        <dsp:cNvSpPr/>
      </dsp:nvSpPr>
      <dsp:spPr>
        <a:xfrm rot="1802392">
          <a:off x="3671121" y="661366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31352" y="701520"/>
        <a:ext cx="479079" cy="120463"/>
      </dsp:txXfrm>
    </dsp:sp>
    <dsp:sp modelId="{557C3859-BA7C-47B2-BC4A-888DFC5C959E}">
      <dsp:nvSpPr>
        <dsp:cNvPr id="0" name=""/>
        <dsp:cNvSpPr/>
      </dsp:nvSpPr>
      <dsp:spPr>
        <a:xfrm>
          <a:off x="4218551" y="949871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учитель-дефектолог</a:t>
          </a:r>
        </a:p>
      </dsp:txBody>
      <dsp:txXfrm>
        <a:off x="4235352" y="966672"/>
        <a:ext cx="1113664" cy="540031"/>
      </dsp:txXfrm>
    </dsp:sp>
    <dsp:sp modelId="{BDFD4857-9255-4F95-9C56-FE48E71B1CD7}">
      <dsp:nvSpPr>
        <dsp:cNvPr id="0" name=""/>
        <dsp:cNvSpPr/>
      </dsp:nvSpPr>
      <dsp:spPr>
        <a:xfrm rot="5400000">
          <a:off x="4492414" y="2084649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52645" y="2124803"/>
        <a:ext cx="479079" cy="120463"/>
      </dsp:txXfrm>
    </dsp:sp>
    <dsp:sp modelId="{BA6CA9B0-2319-4252-AF4E-E77A8E7D3F2C}">
      <dsp:nvSpPr>
        <dsp:cNvPr id="0" name=""/>
        <dsp:cNvSpPr/>
      </dsp:nvSpPr>
      <dsp:spPr>
        <a:xfrm>
          <a:off x="4218551" y="2846565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sp:txBody>
      <dsp:txXfrm>
        <a:off x="4235352" y="2863366"/>
        <a:ext cx="1113664" cy="540031"/>
      </dsp:txXfrm>
    </dsp:sp>
    <dsp:sp modelId="{79B7AB88-C150-46AD-89C0-E64724296BEF}">
      <dsp:nvSpPr>
        <dsp:cNvPr id="0" name=""/>
        <dsp:cNvSpPr/>
      </dsp:nvSpPr>
      <dsp:spPr>
        <a:xfrm rot="9000000">
          <a:off x="3671121" y="3507169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731352" y="3547323"/>
        <a:ext cx="479079" cy="120463"/>
      </dsp:txXfrm>
    </dsp:sp>
    <dsp:sp modelId="{292E72D5-C0E8-4497-8B1C-A7F1F7C81266}">
      <dsp:nvSpPr>
        <dsp:cNvPr id="0" name=""/>
        <dsp:cNvSpPr/>
      </dsp:nvSpPr>
      <dsp:spPr>
        <a:xfrm>
          <a:off x="2575966" y="3794912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воспитатель</a:t>
          </a:r>
        </a:p>
      </dsp:txBody>
      <dsp:txXfrm>
        <a:off x="2592767" y="3811713"/>
        <a:ext cx="1113664" cy="540031"/>
      </dsp:txXfrm>
    </dsp:sp>
    <dsp:sp modelId="{F5B59328-93CB-4CF5-95F7-A7556B931853}">
      <dsp:nvSpPr>
        <dsp:cNvPr id="0" name=""/>
        <dsp:cNvSpPr/>
      </dsp:nvSpPr>
      <dsp:spPr>
        <a:xfrm rot="12600000">
          <a:off x="2028536" y="3507169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088767" y="3547323"/>
        <a:ext cx="479079" cy="120463"/>
      </dsp:txXfrm>
    </dsp:sp>
    <dsp:sp modelId="{D943B9D4-5DB0-4429-BE02-35F0C8144674}">
      <dsp:nvSpPr>
        <dsp:cNvPr id="0" name=""/>
        <dsp:cNvSpPr/>
      </dsp:nvSpPr>
      <dsp:spPr>
        <a:xfrm>
          <a:off x="933381" y="2846565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инструктор по физической культуре</a:t>
          </a:r>
        </a:p>
      </dsp:txBody>
      <dsp:txXfrm>
        <a:off x="950182" y="2863366"/>
        <a:ext cx="1113664" cy="540031"/>
      </dsp:txXfrm>
    </dsp:sp>
    <dsp:sp modelId="{7DF2A832-ECA3-46DD-9CA0-6B4A94DF7BED}">
      <dsp:nvSpPr>
        <dsp:cNvPr id="0" name=""/>
        <dsp:cNvSpPr/>
      </dsp:nvSpPr>
      <dsp:spPr>
        <a:xfrm rot="16200000">
          <a:off x="1207244" y="2084649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67475" y="2124803"/>
        <a:ext cx="479079" cy="120463"/>
      </dsp:txXfrm>
    </dsp:sp>
    <dsp:sp modelId="{976373D0-EF5E-4D3E-B2AE-772DBF3D2114}">
      <dsp:nvSpPr>
        <dsp:cNvPr id="0" name=""/>
        <dsp:cNvSpPr/>
      </dsp:nvSpPr>
      <dsp:spPr>
        <a:xfrm>
          <a:off x="933381" y="949871"/>
          <a:ext cx="1147266" cy="57363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3175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139700" h="139700" prst="divot"/>
        </a:sp3d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музыкальный руководитель</a:t>
          </a:r>
        </a:p>
      </dsp:txBody>
      <dsp:txXfrm>
        <a:off x="950182" y="966672"/>
        <a:ext cx="1113664" cy="540031"/>
      </dsp:txXfrm>
    </dsp:sp>
    <dsp:sp modelId="{BEA24C44-9D63-4ACB-B2D9-EF8FCE13C739}">
      <dsp:nvSpPr>
        <dsp:cNvPr id="0" name=""/>
        <dsp:cNvSpPr/>
      </dsp:nvSpPr>
      <dsp:spPr>
        <a:xfrm rot="19797608">
          <a:off x="2028536" y="661366"/>
          <a:ext cx="599541" cy="200771"/>
        </a:xfrm>
        <a:prstGeom prst="leftRightArrow">
          <a:avLst>
            <a:gd name="adj1" fmla="val 60000"/>
            <a:gd name="adj2" fmla="val 50000"/>
          </a:avLst>
        </a:prstGeom>
        <a:gradFill rotWithShape="1">
          <a:gsLst>
            <a:gs pos="0">
              <a:srgbClr val="C0504D">
                <a:tint val="50000"/>
                <a:satMod val="300000"/>
              </a:srgbClr>
            </a:gs>
            <a:gs pos="35000">
              <a:srgbClr val="C0504D">
                <a:tint val="37000"/>
                <a:satMod val="300000"/>
              </a:srgbClr>
            </a:gs>
            <a:gs pos="100000">
              <a:srgbClr val="C0504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88767" y="701520"/>
        <a:ext cx="479079" cy="120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786B-FA6D-4455-B32D-4D9BF087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61</Pages>
  <Words>14705</Words>
  <Characters>83821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якушова</dc:creator>
  <cp:keywords/>
  <dc:description/>
  <cp:lastModifiedBy>Нелли Борисовна</cp:lastModifiedBy>
  <cp:revision>11</cp:revision>
  <dcterms:created xsi:type="dcterms:W3CDTF">2023-08-17T06:39:00Z</dcterms:created>
  <dcterms:modified xsi:type="dcterms:W3CDTF">2024-06-13T09:11:00Z</dcterms:modified>
</cp:coreProperties>
</file>